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5A9E" w:rsidRDefault="00FF5A9E">
      <w:pPr>
        <w:rPr>
          <w:rFonts w:ascii="Times New Roman" w:hAnsi="Times New Roman" w:cs="Times New Roman"/>
          <w:color w:val="000000"/>
          <w:spacing w:val="-3"/>
          <w:sz w:val="24"/>
          <w:szCs w:val="24"/>
          <w:lang w:val="tt-RU"/>
        </w:rPr>
      </w:pPr>
      <w:proofErr w:type="spellStart"/>
      <w:r>
        <w:rPr>
          <w:rFonts w:ascii="Times New Roman" w:hAnsi="Times New Roman" w:cs="Times New Roman"/>
          <w:color w:val="000000"/>
          <w:spacing w:val="-3"/>
          <w:sz w:val="24"/>
          <w:szCs w:val="24"/>
        </w:rPr>
        <w:t>Ис</w:t>
      </w:r>
      <w:proofErr w:type="spellEnd"/>
      <w:r>
        <w:rPr>
          <w:rFonts w:ascii="Times New Roman" w:hAnsi="Times New Roman" w:cs="Times New Roman"/>
          <w:color w:val="000000"/>
          <w:spacing w:val="-3"/>
          <w:sz w:val="24"/>
          <w:szCs w:val="24"/>
          <w:lang w:val="tt-RU"/>
        </w:rPr>
        <w:t>әнмесез укучылар.</w:t>
      </w:r>
    </w:p>
    <w:p w:rsidR="000B0B2C" w:rsidRPr="00FF5A9E" w:rsidRDefault="00FF5A9E">
      <w:pPr>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lang w:val="tt-RU"/>
        </w:rPr>
        <w:t>Бүген безнең тема “</w:t>
      </w:r>
      <w:r w:rsidR="00CF1080" w:rsidRPr="00FF5A9E">
        <w:rPr>
          <w:rFonts w:ascii="Times New Roman" w:hAnsi="Times New Roman" w:cs="Times New Roman"/>
          <w:color w:val="000000"/>
          <w:spacing w:val="-3"/>
          <w:sz w:val="24"/>
          <w:szCs w:val="24"/>
        </w:rPr>
        <w:t>Культура Казанской губе</w:t>
      </w:r>
      <w:r>
        <w:rPr>
          <w:rFonts w:ascii="Times New Roman" w:hAnsi="Times New Roman" w:cs="Times New Roman"/>
          <w:color w:val="000000"/>
          <w:spacing w:val="-3"/>
          <w:sz w:val="24"/>
          <w:szCs w:val="24"/>
        </w:rPr>
        <w:t>рнии во второй половине 19 века</w:t>
      </w:r>
      <w:r>
        <w:rPr>
          <w:rFonts w:ascii="Times New Roman" w:hAnsi="Times New Roman" w:cs="Times New Roman"/>
          <w:color w:val="000000"/>
          <w:spacing w:val="-3"/>
          <w:sz w:val="24"/>
          <w:szCs w:val="24"/>
          <w:lang w:val="tt-RU"/>
        </w:rPr>
        <w:t>”. Бу Татарстан тарихына туры килә. Сездә дәреслекләр юк бит инде. Бик матур презента</w:t>
      </w:r>
      <w:proofErr w:type="spellStart"/>
      <w:r>
        <w:rPr>
          <w:rFonts w:ascii="Times New Roman" w:hAnsi="Times New Roman" w:cs="Times New Roman"/>
          <w:color w:val="000000"/>
          <w:spacing w:val="-3"/>
          <w:sz w:val="24"/>
          <w:szCs w:val="24"/>
        </w:rPr>
        <w:t>ц</w:t>
      </w:r>
      <w:proofErr w:type="spellEnd"/>
      <w:r>
        <w:rPr>
          <w:rFonts w:ascii="Times New Roman" w:hAnsi="Times New Roman" w:cs="Times New Roman"/>
          <w:color w:val="000000"/>
          <w:spacing w:val="-3"/>
          <w:sz w:val="24"/>
          <w:szCs w:val="24"/>
          <w:lang w:val="tt-RU"/>
        </w:rPr>
        <w:t>иядә бар иде, но Айгизне тыңлыйк инде. Ул бит презентация куймаска кушты. Алай да еш булмаса да куярмын,</w:t>
      </w:r>
      <w:r w:rsidR="005D6A84">
        <w:rPr>
          <w:rFonts w:ascii="Times New Roman" w:hAnsi="Times New Roman" w:cs="Times New Roman"/>
          <w:color w:val="000000"/>
          <w:spacing w:val="-3"/>
          <w:sz w:val="24"/>
          <w:szCs w:val="24"/>
          <w:lang w:val="tt-RU"/>
        </w:rPr>
        <w:t xml:space="preserve"> карарсыз инде укучылар.</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Цель:</w:t>
      </w:r>
    </w:p>
    <w:p w:rsidR="00FF5A9E" w:rsidRPr="00FF5A9E" w:rsidRDefault="00FF5A9E" w:rsidP="00FF5A9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дать целостное представление о научных и культурных знаниях человека, жившего в Казанской губернии в первой половине XIX века;</w:t>
      </w:r>
    </w:p>
    <w:p w:rsidR="00FF5A9E" w:rsidRPr="00FF5A9E" w:rsidRDefault="00FF5A9E" w:rsidP="00FF5A9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учить учащихся приёмам поисковой работы, умению применять знания в нестандартной обстановке;</w:t>
      </w:r>
    </w:p>
    <w:p w:rsidR="00FF5A9E" w:rsidRPr="00FF5A9E" w:rsidRDefault="00FF5A9E" w:rsidP="00FF5A9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воспитывать осознание выдающихся </w:t>
      </w:r>
      <w:proofErr w:type="gramStart"/>
      <w:r w:rsidRPr="00FF5A9E">
        <w:rPr>
          <w:rFonts w:ascii="Times New Roman" w:eastAsia="Times New Roman" w:hAnsi="Times New Roman" w:cs="Times New Roman"/>
          <w:color w:val="333333"/>
          <w:sz w:val="24"/>
          <w:szCs w:val="24"/>
        </w:rPr>
        <w:t>достижений многонациональной культуры народов Российской империи периода</w:t>
      </w:r>
      <w:proofErr w:type="gramEnd"/>
      <w:r w:rsidRPr="00FF5A9E">
        <w:rPr>
          <w:rFonts w:ascii="Times New Roman" w:eastAsia="Times New Roman" w:hAnsi="Times New Roman" w:cs="Times New Roman"/>
          <w:color w:val="333333"/>
          <w:sz w:val="24"/>
          <w:szCs w:val="24"/>
        </w:rPr>
        <w:t xml:space="preserve"> её “золотого века”;</w:t>
      </w:r>
    </w:p>
    <w:p w:rsidR="00FF5A9E" w:rsidRPr="00FF5A9E" w:rsidRDefault="00FF5A9E" w:rsidP="00FF5A9E">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воспитывать патриотические чувства учащихся, гордости за предков и страну, которую они любили и прославляли своими научными достижениями и творческим поиском.</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Тип</w:t>
      </w:r>
      <w:r w:rsidRPr="00FF5A9E">
        <w:rPr>
          <w:rFonts w:ascii="Times New Roman" w:eastAsia="Times New Roman" w:hAnsi="Times New Roman" w:cs="Times New Roman"/>
          <w:color w:val="333333"/>
          <w:sz w:val="24"/>
          <w:szCs w:val="24"/>
        </w:rPr>
        <w:t>: урок систематизации и обобщения знаний.</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Оборудование</w:t>
      </w:r>
      <w:r w:rsidRPr="00FF5A9E">
        <w:rPr>
          <w:rFonts w:ascii="Times New Roman" w:eastAsia="Times New Roman" w:hAnsi="Times New Roman" w:cs="Times New Roman"/>
          <w:color w:val="333333"/>
          <w:sz w:val="24"/>
          <w:szCs w:val="24"/>
        </w:rPr>
        <w:t xml:space="preserve">: Пискарёв В.И. История Татарстана XIX век. Казань, 2010, §3; История Казани под редакцией Б.Ф. </w:t>
      </w:r>
      <w:proofErr w:type="spellStart"/>
      <w:r w:rsidRPr="00FF5A9E">
        <w:rPr>
          <w:rFonts w:ascii="Times New Roman" w:eastAsia="Times New Roman" w:hAnsi="Times New Roman" w:cs="Times New Roman"/>
          <w:color w:val="333333"/>
          <w:sz w:val="24"/>
          <w:szCs w:val="24"/>
        </w:rPr>
        <w:t>Султанбекова</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ТаРИХ</w:t>
      </w:r>
      <w:proofErr w:type="spellEnd"/>
      <w:r w:rsidRPr="00FF5A9E">
        <w:rPr>
          <w:rFonts w:ascii="Times New Roman" w:eastAsia="Times New Roman" w:hAnsi="Times New Roman" w:cs="Times New Roman"/>
          <w:color w:val="333333"/>
          <w:sz w:val="24"/>
          <w:szCs w:val="24"/>
        </w:rPr>
        <w:t xml:space="preserve">, 2001. Казань. Времён связующая нить. Казань, Титул, 2000; М. </w:t>
      </w:r>
      <w:proofErr w:type="spellStart"/>
      <w:r w:rsidRPr="00FF5A9E">
        <w:rPr>
          <w:rFonts w:ascii="Times New Roman" w:eastAsia="Times New Roman" w:hAnsi="Times New Roman" w:cs="Times New Roman"/>
          <w:color w:val="333333"/>
          <w:sz w:val="24"/>
          <w:szCs w:val="24"/>
        </w:rPr>
        <w:t>Лисевич</w:t>
      </w:r>
      <w:proofErr w:type="spellEnd"/>
      <w:r w:rsidRPr="00FF5A9E">
        <w:rPr>
          <w:rFonts w:ascii="Times New Roman" w:eastAsia="Times New Roman" w:hAnsi="Times New Roman" w:cs="Times New Roman"/>
          <w:color w:val="333333"/>
          <w:sz w:val="24"/>
          <w:szCs w:val="24"/>
        </w:rPr>
        <w:t>. История Казани глазами эрудитов. Казань, Титул, 2002; компьютер, проектор, мультимедиа презентации.</w:t>
      </w:r>
    </w:p>
    <w:p w:rsidR="00FF5A9E" w:rsidRPr="00FF5A9E" w:rsidRDefault="00FF5A9E" w:rsidP="00FF5A9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1 группа:</w:t>
      </w:r>
      <w:r>
        <w:rPr>
          <w:rFonts w:ascii="Times New Roman" w:eastAsia="Times New Roman" w:hAnsi="Times New Roman" w:cs="Times New Roman"/>
          <w:b/>
          <w:bCs/>
          <w:color w:val="333333"/>
          <w:sz w:val="24"/>
          <w:szCs w:val="24"/>
          <w:lang w:val="tt-RU"/>
        </w:rPr>
        <w:t xml:space="preserve"> Рияз, Лейла</w:t>
      </w:r>
      <w:r w:rsidRPr="00FF5A9E">
        <w:rPr>
          <w:rFonts w:ascii="Times New Roman" w:eastAsia="Times New Roman" w:hAnsi="Times New Roman" w:cs="Times New Roman"/>
          <w:b/>
          <w:bCs/>
          <w:color w:val="333333"/>
          <w:sz w:val="24"/>
          <w:szCs w:val="24"/>
        </w:rPr>
        <w:t> </w:t>
      </w:r>
      <w:r w:rsidRPr="00FF5A9E">
        <w:rPr>
          <w:rFonts w:ascii="Times New Roman" w:eastAsia="Times New Roman" w:hAnsi="Times New Roman" w:cs="Times New Roman"/>
          <w:color w:val="333333"/>
          <w:sz w:val="24"/>
          <w:szCs w:val="24"/>
        </w:rPr>
        <w:t>рассказать о научных открытиях и изобретениях, сделанными педагогами и выпускниками Казанского университета</w:t>
      </w:r>
    </w:p>
    <w:p w:rsidR="00FF5A9E" w:rsidRPr="00FF5A9E" w:rsidRDefault="00FF5A9E" w:rsidP="00FF5A9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2 группа</w:t>
      </w:r>
      <w:proofErr w:type="gramStart"/>
      <w:r w:rsidRPr="00FF5A9E">
        <w:rPr>
          <w:rFonts w:ascii="Times New Roman" w:eastAsia="Times New Roman" w:hAnsi="Times New Roman" w:cs="Times New Roman"/>
          <w:color w:val="333333"/>
          <w:sz w:val="24"/>
          <w:szCs w:val="24"/>
        </w:rPr>
        <w:t>:</w:t>
      </w:r>
      <w:r w:rsidR="001F0E64">
        <w:rPr>
          <w:rFonts w:ascii="Times New Roman" w:eastAsia="Times New Roman" w:hAnsi="Times New Roman" w:cs="Times New Roman"/>
          <w:b/>
          <w:color w:val="333333"/>
          <w:sz w:val="24"/>
          <w:szCs w:val="24"/>
          <w:lang w:val="tt-RU"/>
        </w:rPr>
        <w:t>Р</w:t>
      </w:r>
      <w:proofErr w:type="gramEnd"/>
      <w:r w:rsidR="001F0E64">
        <w:rPr>
          <w:rFonts w:ascii="Times New Roman" w:eastAsia="Times New Roman" w:hAnsi="Times New Roman" w:cs="Times New Roman"/>
          <w:b/>
          <w:color w:val="333333"/>
          <w:sz w:val="24"/>
          <w:szCs w:val="24"/>
          <w:lang w:val="tt-RU"/>
        </w:rPr>
        <w:t>узил</w:t>
      </w:r>
      <w:r w:rsidRPr="00FF5A9E">
        <w:rPr>
          <w:rFonts w:ascii="Times New Roman" w:eastAsia="Times New Roman" w:hAnsi="Times New Roman" w:cs="Times New Roman"/>
          <w:b/>
          <w:color w:val="333333"/>
          <w:sz w:val="24"/>
          <w:szCs w:val="24"/>
          <w:lang w:val="tt-RU"/>
        </w:rPr>
        <w:t>, Айгиз</w:t>
      </w:r>
      <w:r>
        <w:rPr>
          <w:rFonts w:ascii="Times New Roman" w:eastAsia="Times New Roman" w:hAnsi="Times New Roman" w:cs="Times New Roman"/>
          <w:color w:val="333333"/>
          <w:sz w:val="24"/>
          <w:szCs w:val="24"/>
          <w:lang w:val="tt-RU"/>
        </w:rPr>
        <w:t xml:space="preserve"> </w:t>
      </w:r>
      <w:r w:rsidRPr="00FF5A9E">
        <w:rPr>
          <w:rFonts w:ascii="Times New Roman" w:eastAsia="Times New Roman" w:hAnsi="Times New Roman" w:cs="Times New Roman"/>
          <w:color w:val="333333"/>
          <w:sz w:val="24"/>
          <w:szCs w:val="24"/>
        </w:rPr>
        <w:t xml:space="preserve"> воспроизвести традиции светского салона середины века (как менялись стиль и мода первой половины XIX века, традиции кухни, музыкальный вкус)</w:t>
      </w:r>
    </w:p>
    <w:p w:rsidR="00FF5A9E" w:rsidRPr="00FF5A9E" w:rsidRDefault="00FF5A9E" w:rsidP="00FF5A9E">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3 группа</w:t>
      </w:r>
      <w:proofErr w:type="gramStart"/>
      <w:r w:rsidRPr="00FF5A9E">
        <w:rPr>
          <w:rFonts w:ascii="Times New Roman" w:eastAsia="Times New Roman" w:hAnsi="Times New Roman" w:cs="Times New Roman"/>
          <w:b/>
          <w:bCs/>
          <w:color w:val="333333"/>
          <w:sz w:val="24"/>
          <w:szCs w:val="24"/>
        </w:rPr>
        <w:t>:</w:t>
      </w:r>
      <w:r>
        <w:rPr>
          <w:rFonts w:ascii="Times New Roman" w:eastAsia="Times New Roman" w:hAnsi="Times New Roman" w:cs="Times New Roman"/>
          <w:b/>
          <w:bCs/>
          <w:color w:val="333333"/>
          <w:sz w:val="24"/>
          <w:szCs w:val="24"/>
          <w:lang w:val="tt-RU"/>
        </w:rPr>
        <w:t>Л</w:t>
      </w:r>
      <w:proofErr w:type="gramEnd"/>
      <w:r>
        <w:rPr>
          <w:rFonts w:ascii="Times New Roman" w:eastAsia="Times New Roman" w:hAnsi="Times New Roman" w:cs="Times New Roman"/>
          <w:b/>
          <w:bCs/>
          <w:color w:val="333333"/>
          <w:sz w:val="24"/>
          <w:szCs w:val="24"/>
          <w:lang w:val="tt-RU"/>
        </w:rPr>
        <w:t>яля, Гулина</w:t>
      </w:r>
      <w:r w:rsidRPr="00FF5A9E">
        <w:rPr>
          <w:rFonts w:ascii="Times New Roman" w:eastAsia="Times New Roman" w:hAnsi="Times New Roman" w:cs="Times New Roman"/>
          <w:color w:val="333333"/>
          <w:sz w:val="24"/>
          <w:szCs w:val="24"/>
        </w:rPr>
        <w:t> выпустить свой вариант рукописного журнала “Заволжский муравей”, где отразить важнейшие культурные события того времени.</w:t>
      </w:r>
    </w:p>
    <w:p w:rsidR="00FF5A9E" w:rsidRPr="00FF5A9E" w:rsidRDefault="00FF5A9E" w:rsidP="00FF5A9E">
      <w:pPr>
        <w:shd w:val="clear" w:color="auto" w:fill="FFFFFF"/>
        <w:spacing w:after="135" w:line="240" w:lineRule="auto"/>
        <w:jc w:val="center"/>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Ход урока: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1. Организационный момент:</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Сегодня на уроке мы продолжаем изучать очень непростой и интересный период в истории отечественной науки и культуры, получивший впоследствии название “золотого века”. По времени он охватывает несколько десятилетий первой половины XIX века, включает десятки имён и сотни произведений. Мы попытаемся взглянуть на эпоху двух русских императоров глазами их современника нашего земляка </w:t>
      </w:r>
      <w:proofErr w:type="gramStart"/>
      <w:r w:rsidRPr="00FF5A9E">
        <w:rPr>
          <w:rFonts w:ascii="Times New Roman" w:eastAsia="Times New Roman" w:hAnsi="Times New Roman" w:cs="Times New Roman"/>
          <w:color w:val="333333"/>
          <w:sz w:val="24"/>
          <w:szCs w:val="24"/>
        </w:rPr>
        <w:t>-</w:t>
      </w:r>
      <w:proofErr w:type="spellStart"/>
      <w:r w:rsidRPr="00FF5A9E">
        <w:rPr>
          <w:rFonts w:ascii="Times New Roman" w:eastAsia="Times New Roman" w:hAnsi="Times New Roman" w:cs="Times New Roman"/>
          <w:color w:val="333333"/>
          <w:sz w:val="24"/>
          <w:szCs w:val="24"/>
        </w:rPr>
        <w:t>к</w:t>
      </w:r>
      <w:proofErr w:type="gramEnd"/>
      <w:r w:rsidRPr="00FF5A9E">
        <w:rPr>
          <w:rFonts w:ascii="Times New Roman" w:eastAsia="Times New Roman" w:hAnsi="Times New Roman" w:cs="Times New Roman"/>
          <w:color w:val="333333"/>
          <w:sz w:val="24"/>
          <w:szCs w:val="24"/>
        </w:rPr>
        <w:t>азанца</w:t>
      </w:r>
      <w:proofErr w:type="spellEnd"/>
      <w:r w:rsidRPr="00FF5A9E">
        <w:rPr>
          <w:rFonts w:ascii="Times New Roman" w:eastAsia="Times New Roman" w:hAnsi="Times New Roman" w:cs="Times New Roman"/>
          <w:color w:val="333333"/>
          <w:sz w:val="24"/>
          <w:szCs w:val="24"/>
        </w:rPr>
        <w:t>. Считается, что поколения сменяют друг друга каждые 25 лет. Человек, вступивший во взрослую жизнь в начале царствования Александра I , к концу правления Николая I был пожилым человеком, вырастившим детей, имеющим взрослых внуков. Попытаемся взглянуть на культурную жизнь его глазами и ответить на следующие вопросы:</w:t>
      </w:r>
    </w:p>
    <w:p w:rsidR="00FF5A9E" w:rsidRPr="00FF5A9E" w:rsidRDefault="00FF5A9E" w:rsidP="00FF5A9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Как изменились за полвека представления человека об окружающем мире?</w:t>
      </w:r>
    </w:p>
    <w:p w:rsidR="00FF5A9E" w:rsidRPr="00FF5A9E" w:rsidRDefault="00FF5A9E" w:rsidP="00FF5A9E">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Как изменились стиль и мода?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Их знали. О них говорили. О них писали. Их читали и слушали. Ими восторгались и о них </w:t>
      </w:r>
      <w:proofErr w:type="gramStart"/>
      <w:r w:rsidRPr="00FF5A9E">
        <w:rPr>
          <w:rFonts w:ascii="Times New Roman" w:eastAsia="Times New Roman" w:hAnsi="Times New Roman" w:cs="Times New Roman"/>
          <w:color w:val="333333"/>
          <w:sz w:val="24"/>
          <w:szCs w:val="24"/>
        </w:rPr>
        <w:t>судачили</w:t>
      </w:r>
      <w:proofErr w:type="gramEnd"/>
      <w:r w:rsidRPr="00FF5A9E">
        <w:rPr>
          <w:rFonts w:ascii="Times New Roman" w:eastAsia="Times New Roman" w:hAnsi="Times New Roman" w:cs="Times New Roman"/>
          <w:color w:val="333333"/>
          <w:sz w:val="24"/>
          <w:szCs w:val="24"/>
        </w:rPr>
        <w:t xml:space="preserve"> (светские новости)</w:t>
      </w:r>
    </w:p>
    <w:p w:rsid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proofErr w:type="spellStart"/>
      <w:r w:rsidRPr="00FF5A9E">
        <w:rPr>
          <w:rFonts w:ascii="Times New Roman" w:eastAsia="Times New Roman" w:hAnsi="Times New Roman" w:cs="Times New Roman"/>
          <w:color w:val="333333"/>
          <w:sz w:val="24"/>
          <w:szCs w:val="24"/>
        </w:rPr>
        <w:lastRenderedPageBreak/>
        <w:t>Казанцы</w:t>
      </w:r>
      <w:proofErr w:type="spellEnd"/>
      <w:r w:rsidRPr="00FF5A9E">
        <w:rPr>
          <w:rFonts w:ascii="Times New Roman" w:eastAsia="Times New Roman" w:hAnsi="Times New Roman" w:cs="Times New Roman"/>
          <w:color w:val="333333"/>
          <w:sz w:val="24"/>
          <w:szCs w:val="24"/>
        </w:rPr>
        <w:t xml:space="preserve"> были тогда жителями губернского города и информацию чаще всего получали от тех, кого лично знали. И сегодня информацию по всем интересующим нас вопросам мы получим из “первых уст”. </w:t>
      </w:r>
    </w:p>
    <w:p w:rsidR="00FF5A9E" w:rsidRPr="00FF5A9E" w:rsidRDefault="00FF5A9E" w:rsidP="00FF5A9E">
      <w:pPr>
        <w:shd w:val="clear" w:color="auto" w:fill="FFFFFF"/>
        <w:spacing w:after="135" w:line="240" w:lineRule="auto"/>
        <w:rPr>
          <w:rFonts w:ascii="Times New Roman" w:eastAsia="Times New Roman" w:hAnsi="Times New Roman" w:cs="Times New Roman"/>
          <w:i/>
          <w:iCs/>
          <w:color w:val="333333"/>
          <w:sz w:val="24"/>
          <w:szCs w:val="24"/>
        </w:rPr>
      </w:pPr>
      <w:r w:rsidRPr="00FF5A9E">
        <w:rPr>
          <w:rFonts w:ascii="Times New Roman" w:eastAsia="Times New Roman" w:hAnsi="Times New Roman" w:cs="Times New Roman"/>
          <w:b/>
          <w:bCs/>
          <w:i/>
          <w:iCs/>
          <w:color w:val="333333"/>
          <w:sz w:val="24"/>
          <w:szCs w:val="24"/>
        </w:rPr>
        <w:t>Выступления учащихся:</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b/>
          <w:bCs/>
          <w:i/>
          <w:iCs/>
          <w:color w:val="333333"/>
          <w:sz w:val="24"/>
          <w:szCs w:val="24"/>
        </w:rPr>
        <w:t>Группа №1 </w:t>
      </w:r>
      <w:r>
        <w:rPr>
          <w:rFonts w:ascii="Times New Roman" w:eastAsia="Times New Roman" w:hAnsi="Times New Roman" w:cs="Times New Roman"/>
          <w:i/>
          <w:iCs/>
          <w:color w:val="333333"/>
          <w:sz w:val="24"/>
          <w:szCs w:val="24"/>
          <w:lang w:val="tt-RU"/>
        </w:rPr>
        <w:t>Рияз</w:t>
      </w:r>
      <w:proofErr w:type="gramStart"/>
      <w:r>
        <w:rPr>
          <w:rFonts w:ascii="Times New Roman" w:eastAsia="Times New Roman" w:hAnsi="Times New Roman" w:cs="Times New Roman"/>
          <w:i/>
          <w:iCs/>
          <w:color w:val="333333"/>
          <w:sz w:val="24"/>
          <w:szCs w:val="24"/>
          <w:lang w:val="tt-RU"/>
        </w:rPr>
        <w:t>,Л</w:t>
      </w:r>
      <w:proofErr w:type="gramEnd"/>
      <w:r>
        <w:rPr>
          <w:rFonts w:ascii="Times New Roman" w:eastAsia="Times New Roman" w:hAnsi="Times New Roman" w:cs="Times New Roman"/>
          <w:i/>
          <w:iCs/>
          <w:color w:val="333333"/>
          <w:sz w:val="24"/>
          <w:szCs w:val="24"/>
          <w:lang w:val="tt-RU"/>
        </w:rPr>
        <w:t>ейла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В 1804г был основан первый в Поволжье и третий в России Казанский университет, порог которого 22февраля переступили первые 33 гимназиста, произведённые в студенты. Под №1- будущий писатель Сергей Аксаков. Очень быстро университет приобрёл всероссийскую и мировую известность и сыграл огромную роль в развитии науки и просвещения, связанные в первую очередь с именами и научными открытиями Н.И Лобачевского, И.М. Симонова, Н.Н.Зинина и других. </w:t>
      </w:r>
      <w:proofErr w:type="gramStart"/>
      <w:r w:rsidRPr="00FF5A9E">
        <w:rPr>
          <w:rFonts w:ascii="Times New Roman" w:eastAsia="Times New Roman" w:hAnsi="Times New Roman" w:cs="Times New Roman"/>
          <w:color w:val="333333"/>
          <w:sz w:val="24"/>
          <w:szCs w:val="24"/>
        </w:rPr>
        <w:t>В первые</w:t>
      </w:r>
      <w:proofErr w:type="gramEnd"/>
      <w:r w:rsidRPr="00FF5A9E">
        <w:rPr>
          <w:rFonts w:ascii="Times New Roman" w:eastAsia="Times New Roman" w:hAnsi="Times New Roman" w:cs="Times New Roman"/>
          <w:color w:val="333333"/>
          <w:sz w:val="24"/>
          <w:szCs w:val="24"/>
        </w:rPr>
        <w:t xml:space="preserve"> годы существования университета татары, башкиры, представители других нерусских народов </w:t>
      </w:r>
      <w:proofErr w:type="spellStart"/>
      <w:r w:rsidRPr="00FF5A9E">
        <w:rPr>
          <w:rFonts w:ascii="Times New Roman" w:eastAsia="Times New Roman" w:hAnsi="Times New Roman" w:cs="Times New Roman"/>
          <w:color w:val="333333"/>
          <w:sz w:val="24"/>
          <w:szCs w:val="24"/>
        </w:rPr>
        <w:t>неправославной</w:t>
      </w:r>
      <w:proofErr w:type="spellEnd"/>
      <w:r w:rsidRPr="00FF5A9E">
        <w:rPr>
          <w:rFonts w:ascii="Times New Roman" w:eastAsia="Times New Roman" w:hAnsi="Times New Roman" w:cs="Times New Roman"/>
          <w:color w:val="333333"/>
          <w:sz w:val="24"/>
          <w:szCs w:val="24"/>
        </w:rPr>
        <w:t xml:space="preserve"> веры не имели возможности стать его студентами. Лишь через двенадцать лет после основания университета поступило разрешение на прием 20 мусульман на медицинский факультет. Это правило было подтверждено в 1849 г. Общее их число к середине XIX в. составляло несколько десятков человек.</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Почти два десятилетия Казанский университет возглавлял сын землемера и выпускник университета Николай Иванович Лобачевский(1792-1856), ставший профессором в 24 года. 12 февраля 1826г. он публично прочитал “Сжатое изложение начал геометрии со строгим доказательством теоремы о параллельных линиях”, положив начало неэвклидовой геометрии и заложив основы новых представлений о природе пространства. Современники прозвали его “Коперником геометрии”. При его поддержке были открыты астрономическая обсерватория, химическая и физическая лаборатории, анатомический театр, клиника, основаны экономическое общество и сельскохозяйственная ферма. В 1811 г. в университете начались астрономические наблюдения. В этих наблюдениях участвовал вместе с Н.И. Лобачевским студент </w:t>
      </w:r>
      <w:r w:rsidRPr="00FF5A9E">
        <w:rPr>
          <w:rFonts w:ascii="Times New Roman" w:eastAsia="Times New Roman" w:hAnsi="Times New Roman" w:cs="Times New Roman"/>
          <w:i/>
          <w:iCs/>
          <w:color w:val="333333"/>
          <w:sz w:val="24"/>
          <w:szCs w:val="24"/>
        </w:rPr>
        <w:t>ИМ. Симонов </w:t>
      </w:r>
      <w:r w:rsidRPr="00FF5A9E">
        <w:rPr>
          <w:rFonts w:ascii="Times New Roman" w:eastAsia="Times New Roman" w:hAnsi="Times New Roman" w:cs="Times New Roman"/>
          <w:color w:val="333333"/>
          <w:sz w:val="24"/>
          <w:szCs w:val="24"/>
        </w:rPr>
        <w:t>(1794-1855),впоследствии один из основателей Казанской астрономической школы.</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 1819-1821 гг. русские мореплаватели М.П. Лазарев и Ф.Ф. Беллинсгаузен предприняли кругосветную экспедицию к Южному полюсу. Научным руководителем, астрономом этой экспедиции был Иван Михайлович Симонов (1794-1855) , который стал профессором Казанского университета в двадцать два года. Были открыты Антарктида и двадцать девять островов, один из которых носит имя Симонова. Вернувшись из путешествия, он написал ряд астрономических трудов, работу по климату Антарктики. За свои научные труды он был избран членом-корреспондентом Петербургской Академии наук. С именем И.М. Симонова связано создание городской астрономической обсерватории Казанского университета</w:t>
      </w:r>
      <w:r w:rsidRPr="00FF5A9E">
        <w:rPr>
          <w:rFonts w:ascii="Times New Roman" w:eastAsia="Times New Roman" w:hAnsi="Times New Roman" w:cs="Times New Roman"/>
          <w:i/>
          <w:iCs/>
          <w:color w:val="333333"/>
          <w:sz w:val="24"/>
          <w:szCs w:val="24"/>
        </w:rPr>
        <w:t>, </w:t>
      </w:r>
      <w:r w:rsidRPr="00FF5A9E">
        <w:rPr>
          <w:rFonts w:ascii="Times New Roman" w:eastAsia="Times New Roman" w:hAnsi="Times New Roman" w:cs="Times New Roman"/>
          <w:color w:val="333333"/>
          <w:sz w:val="24"/>
          <w:szCs w:val="24"/>
        </w:rPr>
        <w:t>которая сделала Казань астрономическим центром России, а также магнитной обсерватории. По инициативе ректора университета И.М. Симонова начали выходить “Ученые записки университета”. Им впервые был издан отечественный учебник по астрономии “Руководство к умозрительной астрономии”.</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Мировой славой пользовался основатель казанской школы химиков Николай Николаевич Зинин</w:t>
      </w:r>
      <w:r w:rsidRPr="00FF5A9E">
        <w:rPr>
          <w:rFonts w:ascii="Times New Roman" w:eastAsia="Times New Roman" w:hAnsi="Times New Roman" w:cs="Times New Roman"/>
          <w:i/>
          <w:iCs/>
          <w:color w:val="333333"/>
          <w:sz w:val="24"/>
          <w:szCs w:val="24"/>
        </w:rPr>
        <w:t> </w:t>
      </w:r>
      <w:r w:rsidRPr="00FF5A9E">
        <w:rPr>
          <w:rFonts w:ascii="Times New Roman" w:eastAsia="Times New Roman" w:hAnsi="Times New Roman" w:cs="Times New Roman"/>
          <w:color w:val="333333"/>
          <w:sz w:val="24"/>
          <w:szCs w:val="24"/>
        </w:rPr>
        <w:t>(1812-1880). В химической лаборатории университета ему впервые удалось получить в 1842 г. анилин из каменноугольного дегтя (ранее это красящее вещество добытого из растения индиго). Это открытие положило начало новой эпохе в развитии химической науки, легло в основу создания синтетических материалов, производства лекарственных средств, душистых и других веществ. Ученик Н.Н. Зинина A.M. Бутлеров писал: “Зинину обязана русская химия своим вступлением в самостоятельную жизнь, его труды впервые заставили ученых Западной Европы отвести русской химии почетное место”.</w:t>
      </w:r>
    </w:p>
    <w:p w:rsid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color w:val="333333"/>
          <w:sz w:val="24"/>
          <w:szCs w:val="24"/>
        </w:rPr>
        <w:t xml:space="preserve">Первым из татар адъюнкт </w:t>
      </w:r>
      <w:proofErr w:type="gramStart"/>
      <w:r w:rsidRPr="00FF5A9E">
        <w:rPr>
          <w:rFonts w:ascii="Times New Roman" w:eastAsia="Times New Roman" w:hAnsi="Times New Roman" w:cs="Times New Roman"/>
          <w:color w:val="333333"/>
          <w:sz w:val="24"/>
          <w:szCs w:val="24"/>
        </w:rPr>
        <w:t>-п</w:t>
      </w:r>
      <w:proofErr w:type="gramEnd"/>
      <w:r w:rsidRPr="00FF5A9E">
        <w:rPr>
          <w:rFonts w:ascii="Times New Roman" w:eastAsia="Times New Roman" w:hAnsi="Times New Roman" w:cs="Times New Roman"/>
          <w:color w:val="333333"/>
          <w:sz w:val="24"/>
          <w:szCs w:val="24"/>
        </w:rPr>
        <w:t xml:space="preserve">рофессором в Казанском университете стал преподаватель татарского языка Ибрагим </w:t>
      </w:r>
      <w:proofErr w:type="spellStart"/>
      <w:r w:rsidRPr="00FF5A9E">
        <w:rPr>
          <w:rFonts w:ascii="Times New Roman" w:eastAsia="Times New Roman" w:hAnsi="Times New Roman" w:cs="Times New Roman"/>
          <w:color w:val="333333"/>
          <w:sz w:val="24"/>
          <w:szCs w:val="24"/>
        </w:rPr>
        <w:t>Исхакович</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Хальфин</w:t>
      </w:r>
      <w:proofErr w:type="spellEnd"/>
      <w:r w:rsidRPr="00FF5A9E">
        <w:rPr>
          <w:rFonts w:ascii="Times New Roman" w:eastAsia="Times New Roman" w:hAnsi="Times New Roman" w:cs="Times New Roman"/>
          <w:color w:val="333333"/>
          <w:sz w:val="24"/>
          <w:szCs w:val="24"/>
        </w:rPr>
        <w:t xml:space="preserve">(1778-1829). Сам хорошо владевший русским языком, он выступал за его изучение всеми татарами. При его участии было разработано несколько проектов организации светских национальных школ для татар, не поддержанных правительством. Идеи просветительства были продолжены другими востоковедами и преподавателями университета: </w:t>
      </w:r>
      <w:proofErr w:type="spellStart"/>
      <w:r w:rsidRPr="00FF5A9E">
        <w:rPr>
          <w:rFonts w:ascii="Times New Roman" w:eastAsia="Times New Roman" w:hAnsi="Times New Roman" w:cs="Times New Roman"/>
          <w:color w:val="333333"/>
          <w:sz w:val="24"/>
          <w:szCs w:val="24"/>
        </w:rPr>
        <w:t>Хусаином</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Фаизхановым</w:t>
      </w:r>
      <w:proofErr w:type="spellEnd"/>
      <w:r w:rsidRPr="00FF5A9E">
        <w:rPr>
          <w:rFonts w:ascii="Times New Roman" w:eastAsia="Times New Roman" w:hAnsi="Times New Roman" w:cs="Times New Roman"/>
          <w:color w:val="333333"/>
          <w:sz w:val="24"/>
          <w:szCs w:val="24"/>
        </w:rPr>
        <w:t xml:space="preserve">(1828-1866), </w:t>
      </w:r>
      <w:proofErr w:type="spellStart"/>
      <w:r w:rsidRPr="00FF5A9E">
        <w:rPr>
          <w:rFonts w:ascii="Times New Roman" w:eastAsia="Times New Roman" w:hAnsi="Times New Roman" w:cs="Times New Roman"/>
          <w:color w:val="333333"/>
          <w:sz w:val="24"/>
          <w:szCs w:val="24"/>
        </w:rPr>
        <w:t>Салиджаном</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Кукляшевым</w:t>
      </w:r>
      <w:proofErr w:type="spellEnd"/>
      <w:r w:rsidRPr="00FF5A9E">
        <w:rPr>
          <w:rFonts w:ascii="Times New Roman" w:eastAsia="Times New Roman" w:hAnsi="Times New Roman" w:cs="Times New Roman"/>
          <w:color w:val="333333"/>
          <w:sz w:val="24"/>
          <w:szCs w:val="24"/>
        </w:rPr>
        <w:t xml:space="preserve"> (1811-1864), </w:t>
      </w:r>
      <w:proofErr w:type="spellStart"/>
      <w:r w:rsidRPr="00FF5A9E">
        <w:rPr>
          <w:rFonts w:ascii="Times New Roman" w:eastAsia="Times New Roman" w:hAnsi="Times New Roman" w:cs="Times New Roman"/>
          <w:color w:val="333333"/>
          <w:sz w:val="24"/>
          <w:szCs w:val="24"/>
        </w:rPr>
        <w:t>Мухаммад-Гали</w:t>
      </w:r>
      <w:proofErr w:type="spellEnd"/>
      <w:r w:rsidRPr="00FF5A9E">
        <w:rPr>
          <w:rFonts w:ascii="Times New Roman" w:eastAsia="Times New Roman" w:hAnsi="Times New Roman" w:cs="Times New Roman"/>
          <w:color w:val="333333"/>
          <w:sz w:val="24"/>
          <w:szCs w:val="24"/>
        </w:rPr>
        <w:t xml:space="preserve"> Махмудовым (1824-1891), </w:t>
      </w:r>
      <w:proofErr w:type="spellStart"/>
      <w:r w:rsidRPr="00FF5A9E">
        <w:rPr>
          <w:rFonts w:ascii="Times New Roman" w:eastAsia="Times New Roman" w:hAnsi="Times New Roman" w:cs="Times New Roman"/>
          <w:color w:val="333333"/>
          <w:sz w:val="24"/>
          <w:szCs w:val="24"/>
        </w:rPr>
        <w:t>Абдюш</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Ахтямовичем</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Вагаповым</w:t>
      </w:r>
      <w:proofErr w:type="spellEnd"/>
      <w:r w:rsidRPr="00FF5A9E">
        <w:rPr>
          <w:rFonts w:ascii="Times New Roman" w:eastAsia="Times New Roman" w:hAnsi="Times New Roman" w:cs="Times New Roman"/>
          <w:color w:val="333333"/>
          <w:sz w:val="24"/>
          <w:szCs w:val="24"/>
        </w:rPr>
        <w:t xml:space="preserve"> (1814-1876)и другими.</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b/>
          <w:bCs/>
          <w:i/>
          <w:iCs/>
          <w:color w:val="333333"/>
          <w:sz w:val="24"/>
          <w:szCs w:val="24"/>
        </w:rPr>
        <w:t>Группа №2:</w:t>
      </w:r>
      <w:r>
        <w:rPr>
          <w:rFonts w:ascii="Times New Roman" w:eastAsia="Times New Roman" w:hAnsi="Times New Roman" w:cs="Times New Roman"/>
          <w:color w:val="333333"/>
          <w:sz w:val="24"/>
          <w:szCs w:val="24"/>
        </w:rPr>
        <w:t> </w:t>
      </w:r>
      <w:r>
        <w:rPr>
          <w:rFonts w:ascii="Times New Roman" w:eastAsia="Times New Roman" w:hAnsi="Times New Roman" w:cs="Times New Roman"/>
          <w:color w:val="333333"/>
          <w:sz w:val="24"/>
          <w:szCs w:val="24"/>
          <w:lang w:val="tt-RU"/>
        </w:rPr>
        <w:t xml:space="preserve"> Рузил, Айгиз.</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proofErr w:type="gramStart"/>
      <w:r w:rsidRPr="00FF5A9E">
        <w:rPr>
          <w:rFonts w:ascii="Times New Roman" w:eastAsia="Times New Roman" w:hAnsi="Times New Roman" w:cs="Times New Roman"/>
          <w:color w:val="333333"/>
          <w:sz w:val="24"/>
          <w:szCs w:val="24"/>
        </w:rPr>
        <w:t>В первые</w:t>
      </w:r>
      <w:proofErr w:type="gramEnd"/>
      <w:r w:rsidRPr="00FF5A9E">
        <w:rPr>
          <w:rFonts w:ascii="Times New Roman" w:eastAsia="Times New Roman" w:hAnsi="Times New Roman" w:cs="Times New Roman"/>
          <w:color w:val="333333"/>
          <w:sz w:val="24"/>
          <w:szCs w:val="24"/>
        </w:rPr>
        <w:t xml:space="preserve"> десятилетия XIX века в европейской культуре складывается романтизм. Романтики хотели с помощью одежды подчеркнуть неординарность</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 xml:space="preserve"> исключительность своей личности. Они не желали выглядеть как чиновники или лавочники. И если чопорный цилиндр, туго завязанный белый галстук и сюртук, застёгнутый на все пуговицы служили выражением приверженности порядку, то галстук с концами</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 xml:space="preserve"> свободно развивающимися на ветру, или плащ с полой, небрежно перекинутый через плечо, был знаком свободолюбия. </w:t>
      </w:r>
      <w:proofErr w:type="gramStart"/>
      <w:r w:rsidRPr="00FF5A9E">
        <w:rPr>
          <w:rFonts w:ascii="Times New Roman" w:eastAsia="Times New Roman" w:hAnsi="Times New Roman" w:cs="Times New Roman"/>
          <w:color w:val="333333"/>
          <w:sz w:val="24"/>
          <w:szCs w:val="24"/>
        </w:rPr>
        <w:t>Галстук кораллового цвета, названный в честь лорда Байрона даже завязывался</w:t>
      </w:r>
      <w:proofErr w:type="gramEnd"/>
      <w:r w:rsidRPr="00FF5A9E">
        <w:rPr>
          <w:rFonts w:ascii="Times New Roman" w:eastAsia="Times New Roman" w:hAnsi="Times New Roman" w:cs="Times New Roman"/>
          <w:color w:val="333333"/>
          <w:sz w:val="24"/>
          <w:szCs w:val="24"/>
        </w:rPr>
        <w:t xml:space="preserve"> особым узлом, “не сковывая духа”.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Моду диктовал Париж. В 1829г. герцогиня </w:t>
      </w:r>
      <w:proofErr w:type="spellStart"/>
      <w:r w:rsidRPr="00FF5A9E">
        <w:rPr>
          <w:rFonts w:ascii="Times New Roman" w:eastAsia="Times New Roman" w:hAnsi="Times New Roman" w:cs="Times New Roman"/>
          <w:color w:val="333333"/>
          <w:sz w:val="24"/>
          <w:szCs w:val="24"/>
        </w:rPr>
        <w:t>Беррийская</w:t>
      </w:r>
      <w:proofErr w:type="spellEnd"/>
      <w:r w:rsidRPr="00FF5A9E">
        <w:rPr>
          <w:rFonts w:ascii="Times New Roman" w:eastAsia="Times New Roman" w:hAnsi="Times New Roman" w:cs="Times New Roman"/>
          <w:color w:val="333333"/>
          <w:sz w:val="24"/>
          <w:szCs w:val="24"/>
        </w:rPr>
        <w:t xml:space="preserve"> устроила балл “Кадриль Марии Стюарт” с достоверными костюмами XVI </w:t>
      </w:r>
      <w:proofErr w:type="gramStart"/>
      <w:r w:rsidRPr="00FF5A9E">
        <w:rPr>
          <w:rFonts w:ascii="Times New Roman" w:eastAsia="Times New Roman" w:hAnsi="Times New Roman" w:cs="Times New Roman"/>
          <w:color w:val="333333"/>
          <w:sz w:val="24"/>
          <w:szCs w:val="24"/>
        </w:rPr>
        <w:t>в</w:t>
      </w:r>
      <w:proofErr w:type="gramEnd"/>
      <w:r w:rsidRPr="00FF5A9E">
        <w:rPr>
          <w:rFonts w:ascii="Times New Roman" w:eastAsia="Times New Roman" w:hAnsi="Times New Roman" w:cs="Times New Roman"/>
          <w:color w:val="333333"/>
          <w:sz w:val="24"/>
          <w:szCs w:val="24"/>
        </w:rPr>
        <w:t>. и аксессуарами. Для бала нашли веер, по легенде принадлежащий Марии Стюарт. Париж, а затем весь мир и Россию захватила мода на исторические веера, костюмированные балы (например, описанные у Лермонтова в поэме “После бала”). Историзм стал одной из главных тенденций XIX века и в Казанской губернии.</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 30-е годы в моду вошёл стиль</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 xml:space="preserve"> названный “венским шиком”. Именно Вена, живущая музыкой и развлечениями, становится центром моды. Женские наряды стали не просто разнообразны, а разграничены. Для каждого времени дня и каждого случая полагался отдельный туалет: утренний пеньюар, домашнее платье с вышитым фартучком, визитное (для прогулок), вечернее, бальное. Визитное платье всегда закрытое, с обязательным набором аксессуаров (</w:t>
      </w:r>
      <w:proofErr w:type="spellStart"/>
      <w:r w:rsidRPr="00FF5A9E">
        <w:rPr>
          <w:rFonts w:ascii="Times New Roman" w:eastAsia="Times New Roman" w:hAnsi="Times New Roman" w:cs="Times New Roman"/>
          <w:color w:val="333333"/>
          <w:sz w:val="24"/>
          <w:szCs w:val="24"/>
        </w:rPr>
        <w:t>шляпка</w:t>
      </w:r>
      <w:proofErr w:type="gramStart"/>
      <w:r w:rsidRPr="00FF5A9E">
        <w:rPr>
          <w:rFonts w:ascii="Times New Roman" w:eastAsia="Times New Roman" w:hAnsi="Times New Roman" w:cs="Times New Roman"/>
          <w:color w:val="333333"/>
          <w:sz w:val="24"/>
          <w:szCs w:val="24"/>
        </w:rPr>
        <w:t>,п</w:t>
      </w:r>
      <w:proofErr w:type="gramEnd"/>
      <w:r w:rsidRPr="00FF5A9E">
        <w:rPr>
          <w:rFonts w:ascii="Times New Roman" w:eastAsia="Times New Roman" w:hAnsi="Times New Roman" w:cs="Times New Roman"/>
          <w:color w:val="333333"/>
          <w:sz w:val="24"/>
          <w:szCs w:val="24"/>
        </w:rPr>
        <w:t>ерчатки</w:t>
      </w:r>
      <w:proofErr w:type="spellEnd"/>
      <w:r w:rsidRPr="00FF5A9E">
        <w:rPr>
          <w:rFonts w:ascii="Times New Roman" w:eastAsia="Times New Roman" w:hAnsi="Times New Roman" w:cs="Times New Roman"/>
          <w:color w:val="333333"/>
          <w:sz w:val="24"/>
          <w:szCs w:val="24"/>
        </w:rPr>
        <w:t xml:space="preserve">, зонтик). Шляпу во время визита не снимали. Шляпу во время визита не снимали. </w:t>
      </w:r>
      <w:proofErr w:type="gramStart"/>
      <w:r w:rsidRPr="00FF5A9E">
        <w:rPr>
          <w:rFonts w:ascii="Times New Roman" w:eastAsia="Times New Roman" w:hAnsi="Times New Roman" w:cs="Times New Roman"/>
          <w:color w:val="333333"/>
          <w:sz w:val="24"/>
          <w:szCs w:val="24"/>
        </w:rPr>
        <w:t>Визитное платье короче и уже бального, из-под него видны башмаки.</w:t>
      </w:r>
      <w:proofErr w:type="gramEnd"/>
      <w:r w:rsidRPr="00FF5A9E">
        <w:rPr>
          <w:rFonts w:ascii="Times New Roman" w:eastAsia="Times New Roman" w:hAnsi="Times New Roman" w:cs="Times New Roman"/>
          <w:color w:val="333333"/>
          <w:sz w:val="24"/>
          <w:szCs w:val="24"/>
        </w:rPr>
        <w:t xml:space="preserve"> </w:t>
      </w:r>
      <w:proofErr w:type="gramStart"/>
      <w:r w:rsidRPr="00FF5A9E">
        <w:rPr>
          <w:rFonts w:ascii="Times New Roman" w:eastAsia="Times New Roman" w:hAnsi="Times New Roman" w:cs="Times New Roman"/>
          <w:color w:val="333333"/>
          <w:sz w:val="24"/>
          <w:szCs w:val="24"/>
        </w:rPr>
        <w:t>Шляпы из соломки, шёлка, бархата украшали лентами, перьями страуса и цапли, букетами из дубовых веток с желудями, но самыми популярными украшениями были розы.</w:t>
      </w:r>
      <w:proofErr w:type="gramEnd"/>
      <w:r w:rsidRPr="00FF5A9E">
        <w:rPr>
          <w:rFonts w:ascii="Times New Roman" w:eastAsia="Times New Roman" w:hAnsi="Times New Roman" w:cs="Times New Roman"/>
          <w:color w:val="333333"/>
          <w:sz w:val="24"/>
          <w:szCs w:val="24"/>
        </w:rPr>
        <w:t xml:space="preserve"> Бальный туалет отличали декольте, короткие рукава, длинные перчатки, шлейф или пышный креолин, шёлковые туфли. К декольте полагались колье и серьги. Голову украшали тюрбаны из кисеи, шёлка, газа, тюля, живые цветы, наколки.</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proofErr w:type="spellStart"/>
      <w:r w:rsidRPr="00FF5A9E">
        <w:rPr>
          <w:rFonts w:ascii="Times New Roman" w:eastAsia="Times New Roman" w:hAnsi="Times New Roman" w:cs="Times New Roman"/>
          <w:color w:val="333333"/>
          <w:sz w:val="24"/>
          <w:szCs w:val="24"/>
        </w:rPr>
        <w:t>Романтичексие</w:t>
      </w:r>
      <w:proofErr w:type="spellEnd"/>
      <w:r w:rsidRPr="00FF5A9E">
        <w:rPr>
          <w:rFonts w:ascii="Times New Roman" w:eastAsia="Times New Roman" w:hAnsi="Times New Roman" w:cs="Times New Roman"/>
          <w:color w:val="333333"/>
          <w:sz w:val="24"/>
          <w:szCs w:val="24"/>
        </w:rPr>
        <w:t xml:space="preserve"> настроения сказались на причёсках: после гастролей </w:t>
      </w:r>
      <w:proofErr w:type="spellStart"/>
      <w:r w:rsidRPr="00FF5A9E">
        <w:rPr>
          <w:rFonts w:ascii="Times New Roman" w:eastAsia="Times New Roman" w:hAnsi="Times New Roman" w:cs="Times New Roman"/>
          <w:color w:val="333333"/>
          <w:sz w:val="24"/>
          <w:szCs w:val="24"/>
        </w:rPr>
        <w:t>Ференца</w:t>
      </w:r>
      <w:proofErr w:type="spellEnd"/>
      <w:r w:rsidRPr="00FF5A9E">
        <w:rPr>
          <w:rFonts w:ascii="Times New Roman" w:eastAsia="Times New Roman" w:hAnsi="Times New Roman" w:cs="Times New Roman"/>
          <w:color w:val="333333"/>
          <w:sz w:val="24"/>
          <w:szCs w:val="24"/>
        </w:rPr>
        <w:t xml:space="preserve"> Листа по Европе длинные волосы носила вся артистическая молодёжь. В пику “ бритым буржуа” отпускали бороды. С 1848г. борода демонстрировала политические симпати</w:t>
      </w:r>
      <w:proofErr w:type="gramStart"/>
      <w:r w:rsidRPr="00FF5A9E">
        <w:rPr>
          <w:rFonts w:ascii="Times New Roman" w:eastAsia="Times New Roman" w:hAnsi="Times New Roman" w:cs="Times New Roman"/>
          <w:color w:val="333333"/>
          <w:sz w:val="24"/>
          <w:szCs w:val="24"/>
        </w:rPr>
        <w:t>и(</w:t>
      </w:r>
      <w:proofErr w:type="gramEnd"/>
      <w:r w:rsidRPr="00FF5A9E">
        <w:rPr>
          <w:rFonts w:ascii="Times New Roman" w:eastAsia="Times New Roman" w:hAnsi="Times New Roman" w:cs="Times New Roman"/>
          <w:color w:val="333333"/>
          <w:sz w:val="24"/>
          <w:szCs w:val="24"/>
        </w:rPr>
        <w:t xml:space="preserve"> её носители подражали лидеру итальянского освободительного движения Джузеппе Гарибальди). Позднее мода на бороды прошла, сохраняясь лишь там, где было связано с обычаем. С 10-х годов XIX века был моден болива</w:t>
      </w:r>
      <w:proofErr w:type="gramStart"/>
      <w:r w:rsidRPr="00FF5A9E">
        <w:rPr>
          <w:rFonts w:ascii="Times New Roman" w:eastAsia="Times New Roman" w:hAnsi="Times New Roman" w:cs="Times New Roman"/>
          <w:color w:val="333333"/>
          <w:sz w:val="24"/>
          <w:szCs w:val="24"/>
        </w:rPr>
        <w:t>р-</w:t>
      </w:r>
      <w:proofErr w:type="gramEnd"/>
      <w:r w:rsidRPr="00FF5A9E">
        <w:rPr>
          <w:rFonts w:ascii="Times New Roman" w:eastAsia="Times New Roman" w:hAnsi="Times New Roman" w:cs="Times New Roman"/>
          <w:color w:val="333333"/>
          <w:sz w:val="24"/>
          <w:szCs w:val="24"/>
        </w:rPr>
        <w:t xml:space="preserve"> цилиндр с широкими полями в честь руководителя борьбы за независимость испанских колоний в Южной Америке </w:t>
      </w:r>
      <w:proofErr w:type="spellStart"/>
      <w:r w:rsidRPr="00FF5A9E">
        <w:rPr>
          <w:rFonts w:ascii="Times New Roman" w:eastAsia="Times New Roman" w:hAnsi="Times New Roman" w:cs="Times New Roman"/>
          <w:color w:val="333333"/>
          <w:sz w:val="24"/>
          <w:szCs w:val="24"/>
        </w:rPr>
        <w:t>Симона</w:t>
      </w:r>
      <w:proofErr w:type="spellEnd"/>
      <w:r w:rsidRPr="00FF5A9E">
        <w:rPr>
          <w:rFonts w:ascii="Times New Roman" w:eastAsia="Times New Roman" w:hAnsi="Times New Roman" w:cs="Times New Roman"/>
          <w:color w:val="333333"/>
          <w:sz w:val="24"/>
          <w:szCs w:val="24"/>
        </w:rPr>
        <w:t xml:space="preserve"> Боливара.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b/>
          <w:bCs/>
          <w:i/>
          <w:iCs/>
          <w:color w:val="333333"/>
          <w:sz w:val="24"/>
          <w:szCs w:val="24"/>
        </w:rPr>
        <w:t>Группа №3</w:t>
      </w:r>
      <w:r w:rsidRPr="00FF5A9E">
        <w:rPr>
          <w:rFonts w:ascii="Times New Roman" w:eastAsia="Times New Roman" w:hAnsi="Times New Roman" w:cs="Times New Roman"/>
          <w:i/>
          <w:iCs/>
          <w:color w:val="333333"/>
          <w:sz w:val="24"/>
          <w:szCs w:val="24"/>
        </w:rPr>
        <w:t> </w:t>
      </w:r>
      <w:r w:rsidR="001F0E64">
        <w:rPr>
          <w:rFonts w:ascii="Times New Roman" w:eastAsia="Times New Roman" w:hAnsi="Times New Roman" w:cs="Times New Roman"/>
          <w:i/>
          <w:iCs/>
          <w:color w:val="333333"/>
          <w:sz w:val="24"/>
          <w:szCs w:val="24"/>
          <w:lang w:val="tt-RU"/>
        </w:rPr>
        <w:t>Ляля, Гулина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 1801 году в Казани была открыта губернская типография, а 19 апреля 1811года вышел первый номер газеты “Казанские известия”- родоначальницы казанской периодической печати на русском языке. Так называемая Азиатская типография печатала книги на арабском, персидском, турецком языках ещё раньше, с 1800г., которые расходились по всей России</w:t>
      </w:r>
      <w:proofErr w:type="gramStart"/>
      <w:r w:rsidRPr="00FF5A9E">
        <w:rPr>
          <w:rFonts w:ascii="Times New Roman" w:eastAsia="Times New Roman" w:hAnsi="Times New Roman" w:cs="Times New Roman"/>
          <w:color w:val="333333"/>
          <w:sz w:val="24"/>
          <w:szCs w:val="24"/>
        </w:rPr>
        <w:t>..</w:t>
      </w:r>
      <w:proofErr w:type="gramEnd"/>
      <w:r w:rsidRPr="00FF5A9E">
        <w:rPr>
          <w:rFonts w:ascii="Times New Roman" w:eastAsia="Times New Roman" w:hAnsi="Times New Roman" w:cs="Times New Roman"/>
          <w:color w:val="333333"/>
          <w:sz w:val="24"/>
          <w:szCs w:val="24"/>
        </w:rPr>
        <w:t>Через 10 лет вышел первый ежемесячный журнал “Казанский вестник”. Наш журнал мы назвали “Заволжский муравей”. Так назывался один из самых популярных в городе журналов, созданный группой учёных и литераторов, объединившихся вокруг профессора Карла Фёдоровича Фукса, прозванного друзьями “Светочем Заволжья”. С 1832 по 1834 годы он выходил два раза в месяц и широко освещал новости светской жизни, печатал произведения популярных поэтов, литераторов. Мы оставили прежний девиз журнала: “За труд мой не ищу себе похвал и славы; люблю трудиться лишь для пользы иль забавы”, но создали свою версию журнала о наиболее интересных на наш взгляд событиях культурной жизни города и страны</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которые происходили в изучаемый нами исторический промежуток времени в Казани.</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“Я не знаю другого города на свете, где бы гостеприимство было более распространено и было бы </w:t>
      </w:r>
      <w:proofErr w:type="gramStart"/>
      <w:r w:rsidRPr="00FF5A9E">
        <w:rPr>
          <w:rFonts w:ascii="Times New Roman" w:eastAsia="Times New Roman" w:hAnsi="Times New Roman" w:cs="Times New Roman"/>
          <w:color w:val="333333"/>
          <w:sz w:val="24"/>
          <w:szCs w:val="24"/>
        </w:rPr>
        <w:t>при том</w:t>
      </w:r>
      <w:proofErr w:type="gramEnd"/>
      <w:r w:rsidRPr="00FF5A9E">
        <w:rPr>
          <w:rFonts w:ascii="Times New Roman" w:eastAsia="Times New Roman" w:hAnsi="Times New Roman" w:cs="Times New Roman"/>
          <w:color w:val="333333"/>
          <w:sz w:val="24"/>
          <w:szCs w:val="24"/>
        </w:rPr>
        <w:t xml:space="preserve"> явлением обычным, чем в Казани”. Эти слова принадлежат преподавателю английского языка Казанского университета Эдуарду </w:t>
      </w:r>
      <w:proofErr w:type="spellStart"/>
      <w:r w:rsidRPr="00FF5A9E">
        <w:rPr>
          <w:rFonts w:ascii="Times New Roman" w:eastAsia="Times New Roman" w:hAnsi="Times New Roman" w:cs="Times New Roman"/>
          <w:color w:val="333333"/>
          <w:sz w:val="24"/>
          <w:szCs w:val="24"/>
        </w:rPr>
        <w:t>Турнерелли</w:t>
      </w:r>
      <w:proofErr w:type="spellEnd"/>
      <w:r w:rsidRPr="00FF5A9E">
        <w:rPr>
          <w:rFonts w:ascii="Times New Roman" w:eastAsia="Times New Roman" w:hAnsi="Times New Roman" w:cs="Times New Roman"/>
          <w:color w:val="333333"/>
          <w:sz w:val="24"/>
          <w:szCs w:val="24"/>
        </w:rPr>
        <w:t xml:space="preserve">. Он прожил в Казани с 1837 по 1844годы и оставил книги: “Казань и её обитатели”, “ Россия на границе с Азией” и замечательный альбом литографий “Виды Казани, рисованные с натуры Эдуардом </w:t>
      </w:r>
      <w:proofErr w:type="spellStart"/>
      <w:r w:rsidRPr="00FF5A9E">
        <w:rPr>
          <w:rFonts w:ascii="Times New Roman" w:eastAsia="Times New Roman" w:hAnsi="Times New Roman" w:cs="Times New Roman"/>
          <w:color w:val="333333"/>
          <w:sz w:val="24"/>
          <w:szCs w:val="24"/>
        </w:rPr>
        <w:t>Турнерелли</w:t>
      </w:r>
      <w:proofErr w:type="spellEnd"/>
      <w:r w:rsidRPr="00FF5A9E">
        <w:rPr>
          <w:rFonts w:ascii="Times New Roman" w:eastAsia="Times New Roman" w:hAnsi="Times New Roman" w:cs="Times New Roman"/>
          <w:color w:val="333333"/>
          <w:sz w:val="24"/>
          <w:szCs w:val="24"/>
        </w:rPr>
        <w:t>”</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 1806г. было создано Общество любителей отечественной словесности, председателем которого стал Николай Ибрагимов, а членам</w:t>
      </w:r>
      <w:proofErr w:type="gramStart"/>
      <w:r w:rsidRPr="00FF5A9E">
        <w:rPr>
          <w:rFonts w:ascii="Times New Roman" w:eastAsia="Times New Roman" w:hAnsi="Times New Roman" w:cs="Times New Roman"/>
          <w:color w:val="333333"/>
          <w:sz w:val="24"/>
          <w:szCs w:val="24"/>
        </w:rPr>
        <w:t>и-</w:t>
      </w:r>
      <w:proofErr w:type="gramEnd"/>
      <w:r w:rsidRPr="00FF5A9E">
        <w:rPr>
          <w:rFonts w:ascii="Times New Roman" w:eastAsia="Times New Roman" w:hAnsi="Times New Roman" w:cs="Times New Roman"/>
          <w:color w:val="333333"/>
          <w:sz w:val="24"/>
          <w:szCs w:val="24"/>
        </w:rPr>
        <w:t xml:space="preserve"> Н. Лобачевский, К.Фукс, Г.Солнцев, В.Панаев, С.Аксаков, Н.Арцыбашев. Почётнейшим членом был выбран и А.С.Пушкин. 18 августа 1833г</w:t>
      </w:r>
      <w:proofErr w:type="gramStart"/>
      <w:r w:rsidRPr="00FF5A9E">
        <w:rPr>
          <w:rFonts w:ascii="Times New Roman" w:eastAsia="Times New Roman" w:hAnsi="Times New Roman" w:cs="Times New Roman"/>
          <w:color w:val="333333"/>
          <w:sz w:val="24"/>
          <w:szCs w:val="24"/>
        </w:rPr>
        <w:t>.н</w:t>
      </w:r>
      <w:proofErr w:type="gramEnd"/>
      <w:r w:rsidRPr="00FF5A9E">
        <w:rPr>
          <w:rFonts w:ascii="Times New Roman" w:eastAsia="Times New Roman" w:hAnsi="Times New Roman" w:cs="Times New Roman"/>
          <w:color w:val="333333"/>
          <w:sz w:val="24"/>
          <w:szCs w:val="24"/>
        </w:rPr>
        <w:t xml:space="preserve">ачалось знаменитое путешествие поэта в Казанскую и Оренбургскую губернии для сбора материалов о Пугачёвском восстании, впоследствии положенных в основу романа “Капитанская дочка”. 5 сентября он прибыл в Казань и остановился в гостинице Дворянского собрания (сейчас на реставрации </w:t>
      </w:r>
      <w:proofErr w:type="spellStart"/>
      <w:r w:rsidRPr="00FF5A9E">
        <w:rPr>
          <w:rFonts w:ascii="Times New Roman" w:eastAsia="Times New Roman" w:hAnsi="Times New Roman" w:cs="Times New Roman"/>
          <w:color w:val="333333"/>
          <w:sz w:val="24"/>
          <w:szCs w:val="24"/>
        </w:rPr>
        <w:t>Рахматулллина</w:t>
      </w:r>
      <w:proofErr w:type="spellEnd"/>
      <w:r w:rsidRPr="00FF5A9E">
        <w:rPr>
          <w:rFonts w:ascii="Times New Roman" w:eastAsia="Times New Roman" w:hAnsi="Times New Roman" w:cs="Times New Roman"/>
          <w:color w:val="333333"/>
          <w:sz w:val="24"/>
          <w:szCs w:val="24"/>
        </w:rPr>
        <w:t xml:space="preserve"> , 6). Утром из деревни </w:t>
      </w:r>
      <w:proofErr w:type="spellStart"/>
      <w:r w:rsidRPr="00FF5A9E">
        <w:rPr>
          <w:rFonts w:ascii="Times New Roman" w:eastAsia="Times New Roman" w:hAnsi="Times New Roman" w:cs="Times New Roman"/>
          <w:color w:val="333333"/>
          <w:sz w:val="24"/>
          <w:szCs w:val="24"/>
        </w:rPr>
        <w:t>Каймары</w:t>
      </w:r>
      <w:proofErr w:type="spellEnd"/>
      <w:r w:rsidRPr="00FF5A9E">
        <w:rPr>
          <w:rFonts w:ascii="Times New Roman" w:eastAsia="Times New Roman" w:hAnsi="Times New Roman" w:cs="Times New Roman"/>
          <w:color w:val="333333"/>
          <w:sz w:val="24"/>
          <w:szCs w:val="24"/>
        </w:rPr>
        <w:t xml:space="preserve"> к нему прискакал Евгений Абрамович Боратынский, друг Пушкина и многих декабристов, поэтическая звезда российского масштаба (кстати, в Казани сохранилась единственная городская дворянская усадьба первой половины XIX век</w:t>
      </w:r>
      <w:proofErr w:type="gramStart"/>
      <w:r w:rsidRPr="00FF5A9E">
        <w:rPr>
          <w:rFonts w:ascii="Times New Roman" w:eastAsia="Times New Roman" w:hAnsi="Times New Roman" w:cs="Times New Roman"/>
          <w:color w:val="333333"/>
          <w:sz w:val="24"/>
          <w:szCs w:val="24"/>
        </w:rPr>
        <w:t>а-</w:t>
      </w:r>
      <w:proofErr w:type="gramEnd"/>
      <w:r w:rsidRPr="00FF5A9E">
        <w:rPr>
          <w:rFonts w:ascii="Times New Roman" w:eastAsia="Times New Roman" w:hAnsi="Times New Roman" w:cs="Times New Roman"/>
          <w:color w:val="333333"/>
          <w:sz w:val="24"/>
          <w:szCs w:val="24"/>
        </w:rPr>
        <w:t xml:space="preserve"> памятник архитектуры всероссийского значения на улице Горького, бывшей Большой Ямской). Он познакомил Пушкина с Эрастом Петровичем Перцовы</w:t>
      </w:r>
      <w:proofErr w:type="gramStart"/>
      <w:r w:rsidRPr="00FF5A9E">
        <w:rPr>
          <w:rFonts w:ascii="Times New Roman" w:eastAsia="Times New Roman" w:hAnsi="Times New Roman" w:cs="Times New Roman"/>
          <w:color w:val="333333"/>
          <w:sz w:val="24"/>
          <w:szCs w:val="24"/>
        </w:rPr>
        <w:t>м-</w:t>
      </w:r>
      <w:proofErr w:type="gramEnd"/>
      <w:r w:rsidRPr="00FF5A9E">
        <w:rPr>
          <w:rFonts w:ascii="Times New Roman" w:eastAsia="Times New Roman" w:hAnsi="Times New Roman" w:cs="Times New Roman"/>
          <w:color w:val="333333"/>
          <w:sz w:val="24"/>
          <w:szCs w:val="24"/>
        </w:rPr>
        <w:t xml:space="preserve"> стихотворцем, сатириком, переводчиком и драматургом. Побывал поэт и в гостеприимном доме Фукса, где его встретила хозяйка дома Александра Андреевна, к которой поэт обратился со словами: “ Нам не нужно с Вами рекомендоватьс</w:t>
      </w:r>
      <w:proofErr w:type="gramStart"/>
      <w:r w:rsidRPr="00FF5A9E">
        <w:rPr>
          <w:rFonts w:ascii="Times New Roman" w:eastAsia="Times New Roman" w:hAnsi="Times New Roman" w:cs="Times New Roman"/>
          <w:color w:val="333333"/>
          <w:sz w:val="24"/>
          <w:szCs w:val="24"/>
        </w:rPr>
        <w:t>я-</w:t>
      </w:r>
      <w:proofErr w:type="gramEnd"/>
      <w:r w:rsidRPr="00FF5A9E">
        <w:rPr>
          <w:rFonts w:ascii="Times New Roman" w:eastAsia="Times New Roman" w:hAnsi="Times New Roman" w:cs="Times New Roman"/>
          <w:color w:val="333333"/>
          <w:sz w:val="24"/>
          <w:szCs w:val="24"/>
        </w:rPr>
        <w:t xml:space="preserve"> музы нас познакомили заочно, а Боратынский – ещё более”. За короткий визит Пушкин посетил военного губернатора С.С.Стрекалова, съездил в Суконную слободу, Горлов </w:t>
      </w:r>
      <w:proofErr w:type="gramStart"/>
      <w:r w:rsidRPr="00FF5A9E">
        <w:rPr>
          <w:rFonts w:ascii="Times New Roman" w:eastAsia="Times New Roman" w:hAnsi="Times New Roman" w:cs="Times New Roman"/>
          <w:color w:val="333333"/>
          <w:sz w:val="24"/>
          <w:szCs w:val="24"/>
        </w:rPr>
        <w:t>кабак</w:t>
      </w:r>
      <w:proofErr w:type="gramEnd"/>
      <w:r w:rsidRPr="00FF5A9E">
        <w:rPr>
          <w:rFonts w:ascii="Times New Roman" w:eastAsia="Times New Roman" w:hAnsi="Times New Roman" w:cs="Times New Roman"/>
          <w:color w:val="333333"/>
          <w:sz w:val="24"/>
          <w:szCs w:val="24"/>
        </w:rPr>
        <w:t xml:space="preserve">, университет, Кремль, деревню Троицкая </w:t>
      </w:r>
      <w:proofErr w:type="spellStart"/>
      <w:r w:rsidRPr="00FF5A9E">
        <w:rPr>
          <w:rFonts w:ascii="Times New Roman" w:eastAsia="Times New Roman" w:hAnsi="Times New Roman" w:cs="Times New Roman"/>
          <w:color w:val="333333"/>
          <w:sz w:val="24"/>
          <w:szCs w:val="24"/>
        </w:rPr>
        <w:t>Нокса</w:t>
      </w:r>
      <w:proofErr w:type="spellEnd"/>
      <w:r w:rsidRPr="00FF5A9E">
        <w:rPr>
          <w:rFonts w:ascii="Times New Roman" w:eastAsia="Times New Roman" w:hAnsi="Times New Roman" w:cs="Times New Roman"/>
          <w:color w:val="333333"/>
          <w:sz w:val="24"/>
          <w:szCs w:val="24"/>
        </w:rPr>
        <w:t xml:space="preserve">, встретился с 76-летним купцом </w:t>
      </w:r>
      <w:proofErr w:type="spellStart"/>
      <w:r w:rsidRPr="00FF5A9E">
        <w:rPr>
          <w:rFonts w:ascii="Times New Roman" w:eastAsia="Times New Roman" w:hAnsi="Times New Roman" w:cs="Times New Roman"/>
          <w:color w:val="333333"/>
          <w:sz w:val="24"/>
          <w:szCs w:val="24"/>
        </w:rPr>
        <w:t>Крупениковым</w:t>
      </w:r>
      <w:proofErr w:type="spellEnd"/>
      <w:r w:rsidRPr="00FF5A9E">
        <w:rPr>
          <w:rFonts w:ascii="Times New Roman" w:eastAsia="Times New Roman" w:hAnsi="Times New Roman" w:cs="Times New Roman"/>
          <w:color w:val="333333"/>
          <w:sz w:val="24"/>
          <w:szCs w:val="24"/>
        </w:rPr>
        <w:t xml:space="preserve">, пленённым </w:t>
      </w:r>
      <w:proofErr w:type="spellStart"/>
      <w:r w:rsidRPr="00FF5A9E">
        <w:rPr>
          <w:rFonts w:ascii="Times New Roman" w:eastAsia="Times New Roman" w:hAnsi="Times New Roman" w:cs="Times New Roman"/>
          <w:color w:val="333333"/>
          <w:sz w:val="24"/>
          <w:szCs w:val="24"/>
        </w:rPr>
        <w:t>пугачёвцами</w:t>
      </w:r>
      <w:proofErr w:type="spellEnd"/>
      <w:r w:rsidRPr="00FF5A9E">
        <w:rPr>
          <w:rFonts w:ascii="Times New Roman" w:eastAsia="Times New Roman" w:hAnsi="Times New Roman" w:cs="Times New Roman"/>
          <w:color w:val="333333"/>
          <w:sz w:val="24"/>
          <w:szCs w:val="24"/>
        </w:rPr>
        <w:t>. Рано утром 8 сентября покинул Казань.</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3 ноября 1832г. на сцене построенного нового Александрийского театра в Петербурге был показан балет русского композитора К.А. </w:t>
      </w:r>
      <w:proofErr w:type="spellStart"/>
      <w:r w:rsidRPr="00FF5A9E">
        <w:rPr>
          <w:rFonts w:ascii="Times New Roman" w:eastAsia="Times New Roman" w:hAnsi="Times New Roman" w:cs="Times New Roman"/>
          <w:color w:val="333333"/>
          <w:sz w:val="24"/>
          <w:szCs w:val="24"/>
        </w:rPr>
        <w:t>Кавоса</w:t>
      </w:r>
      <w:proofErr w:type="spellEnd"/>
      <w:r w:rsidRPr="00FF5A9E">
        <w:rPr>
          <w:rFonts w:ascii="Times New Roman" w:eastAsia="Times New Roman" w:hAnsi="Times New Roman" w:cs="Times New Roman"/>
          <w:color w:val="333333"/>
          <w:sz w:val="24"/>
          <w:szCs w:val="24"/>
        </w:rPr>
        <w:t xml:space="preserve"> (в постановке Алексея </w:t>
      </w:r>
      <w:proofErr w:type="spellStart"/>
      <w:r w:rsidRPr="00FF5A9E">
        <w:rPr>
          <w:rFonts w:ascii="Times New Roman" w:eastAsia="Times New Roman" w:hAnsi="Times New Roman" w:cs="Times New Roman"/>
          <w:color w:val="333333"/>
          <w:sz w:val="24"/>
          <w:szCs w:val="24"/>
        </w:rPr>
        <w:t>Бланша</w:t>
      </w:r>
      <w:proofErr w:type="spellEnd"/>
      <w:r w:rsidRPr="00FF5A9E">
        <w:rPr>
          <w:rFonts w:ascii="Times New Roman" w:eastAsia="Times New Roman" w:hAnsi="Times New Roman" w:cs="Times New Roman"/>
          <w:color w:val="333333"/>
          <w:sz w:val="24"/>
          <w:szCs w:val="24"/>
        </w:rPr>
        <w:t>) “</w:t>
      </w:r>
      <w:proofErr w:type="spellStart"/>
      <w:r w:rsidRPr="00FF5A9E">
        <w:rPr>
          <w:rFonts w:ascii="Times New Roman" w:eastAsia="Times New Roman" w:hAnsi="Times New Roman" w:cs="Times New Roman"/>
          <w:color w:val="333333"/>
          <w:sz w:val="24"/>
          <w:szCs w:val="24"/>
        </w:rPr>
        <w:t>Сююмбике</w:t>
      </w:r>
      <w:proofErr w:type="spellEnd"/>
      <w:r w:rsidRPr="00FF5A9E">
        <w:rPr>
          <w:rFonts w:ascii="Times New Roman" w:eastAsia="Times New Roman" w:hAnsi="Times New Roman" w:cs="Times New Roman"/>
          <w:color w:val="333333"/>
          <w:sz w:val="24"/>
          <w:szCs w:val="24"/>
        </w:rPr>
        <w:t xml:space="preserve">, или покорение Казанского ханства”. </w:t>
      </w:r>
      <w:proofErr w:type="spellStart"/>
      <w:r w:rsidRPr="00FF5A9E">
        <w:rPr>
          <w:rFonts w:ascii="Times New Roman" w:eastAsia="Times New Roman" w:hAnsi="Times New Roman" w:cs="Times New Roman"/>
          <w:color w:val="333333"/>
          <w:sz w:val="24"/>
          <w:szCs w:val="24"/>
        </w:rPr>
        <w:t>Сююмбике</w:t>
      </w:r>
      <w:proofErr w:type="spellEnd"/>
      <w:r w:rsidRPr="00FF5A9E">
        <w:rPr>
          <w:rFonts w:ascii="Times New Roman" w:eastAsia="Times New Roman" w:hAnsi="Times New Roman" w:cs="Times New Roman"/>
          <w:color w:val="333333"/>
          <w:sz w:val="24"/>
          <w:szCs w:val="24"/>
        </w:rPr>
        <w:t xml:space="preserve"> танцевала известная балерина А. Истомина, упомянутая в романе Пушкина “Евгений Онегин”</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В 1847г. во дворе Казанского университета был открыт памятник поэту и учителю Пушкина Гавриле Романовичу Державину. Он был уроженцем села </w:t>
      </w:r>
      <w:proofErr w:type="spellStart"/>
      <w:r w:rsidRPr="00FF5A9E">
        <w:rPr>
          <w:rFonts w:ascii="Times New Roman" w:eastAsia="Times New Roman" w:hAnsi="Times New Roman" w:cs="Times New Roman"/>
          <w:color w:val="333333"/>
          <w:sz w:val="24"/>
          <w:szCs w:val="24"/>
        </w:rPr>
        <w:t>Сокуры</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Лаишевского</w:t>
      </w:r>
      <w:proofErr w:type="spellEnd"/>
      <w:r w:rsidRPr="00FF5A9E">
        <w:rPr>
          <w:rFonts w:ascii="Times New Roman" w:eastAsia="Times New Roman" w:hAnsi="Times New Roman" w:cs="Times New Roman"/>
          <w:color w:val="333333"/>
          <w:sz w:val="24"/>
          <w:szCs w:val="24"/>
        </w:rPr>
        <w:t xml:space="preserve"> района, закончил в Казани первую мужскую гимназию. Несколько его стихов посвящены Казани. Памятник был отлит из бронзы. Татары называли его “</w:t>
      </w:r>
      <w:proofErr w:type="spellStart"/>
      <w:r w:rsidRPr="00FF5A9E">
        <w:rPr>
          <w:rFonts w:ascii="Times New Roman" w:eastAsia="Times New Roman" w:hAnsi="Times New Roman" w:cs="Times New Roman"/>
          <w:color w:val="333333"/>
          <w:sz w:val="24"/>
          <w:szCs w:val="24"/>
        </w:rPr>
        <w:t>Бакы</w:t>
      </w:r>
      <w:proofErr w:type="gramStart"/>
      <w:r w:rsidRPr="00FF5A9E">
        <w:rPr>
          <w:rFonts w:ascii="Times New Roman" w:eastAsia="Times New Roman" w:hAnsi="Times New Roman" w:cs="Times New Roman"/>
          <w:color w:val="333333"/>
          <w:sz w:val="24"/>
          <w:szCs w:val="24"/>
        </w:rPr>
        <w:t>р</w:t>
      </w:r>
      <w:proofErr w:type="spellEnd"/>
      <w:r w:rsidRPr="00FF5A9E">
        <w:rPr>
          <w:rFonts w:ascii="Times New Roman" w:eastAsia="Times New Roman" w:hAnsi="Times New Roman" w:cs="Times New Roman"/>
          <w:color w:val="333333"/>
          <w:sz w:val="24"/>
          <w:szCs w:val="24"/>
        </w:rPr>
        <w:t>-</w:t>
      </w:r>
      <w:proofErr w:type="gram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бабай</w:t>
      </w:r>
      <w:proofErr w:type="spellEnd"/>
      <w:r w:rsidRPr="00FF5A9E">
        <w:rPr>
          <w:rFonts w:ascii="Times New Roman" w:eastAsia="Times New Roman" w:hAnsi="Times New Roman" w:cs="Times New Roman"/>
          <w:color w:val="333333"/>
          <w:sz w:val="24"/>
          <w:szCs w:val="24"/>
        </w:rPr>
        <w:t>” (“Медный дедушка”) и часто у него назначали свидания.</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 xml:space="preserve">Нет человека в России, который бы не знал песен “Во поле берёзонька стояла”, “Ты душа ль моя, красна девица”, “Вечерком красна девица”. Их считают народными. Но авторы этих песен - наши земляки отец и сын Николай </w:t>
      </w:r>
      <w:proofErr w:type="spellStart"/>
      <w:r w:rsidRPr="00FF5A9E">
        <w:rPr>
          <w:rFonts w:ascii="Times New Roman" w:eastAsia="Times New Roman" w:hAnsi="Times New Roman" w:cs="Times New Roman"/>
          <w:color w:val="333333"/>
          <w:sz w:val="24"/>
          <w:szCs w:val="24"/>
        </w:rPr>
        <w:t>Мисаилович</w:t>
      </w:r>
      <w:proofErr w:type="spellEnd"/>
      <w:r w:rsidRPr="00FF5A9E">
        <w:rPr>
          <w:rFonts w:ascii="Times New Roman" w:eastAsia="Times New Roman" w:hAnsi="Times New Roman" w:cs="Times New Roman"/>
          <w:color w:val="333333"/>
          <w:sz w:val="24"/>
          <w:szCs w:val="24"/>
        </w:rPr>
        <w:t xml:space="preserve"> и Лев Николаевич Ибрагимовы. Об</w:t>
      </w:r>
      <w:proofErr w:type="gramStart"/>
      <w:r w:rsidRPr="00FF5A9E">
        <w:rPr>
          <w:rFonts w:ascii="Times New Roman" w:eastAsia="Times New Roman" w:hAnsi="Times New Roman" w:cs="Times New Roman"/>
          <w:color w:val="333333"/>
          <w:sz w:val="24"/>
          <w:szCs w:val="24"/>
        </w:rPr>
        <w:t>а-</w:t>
      </w:r>
      <w:proofErr w:type="gramEnd"/>
      <w:r w:rsidRPr="00FF5A9E">
        <w:rPr>
          <w:rFonts w:ascii="Times New Roman" w:eastAsia="Times New Roman" w:hAnsi="Times New Roman" w:cs="Times New Roman"/>
          <w:color w:val="333333"/>
          <w:sz w:val="24"/>
          <w:szCs w:val="24"/>
        </w:rPr>
        <w:t xml:space="preserve"> преподаватели 1-й казанской гимназии. В 1815г. во время большого пожара дом Ибрагимовых сгорел и их приютил К.Ф.Фукс. Лев Николаевич посвятил хозяйке дома Александре Андреевне четверостишие:</w:t>
      </w:r>
    </w:p>
    <w:p w:rsidR="00FF5A9E" w:rsidRPr="00FF5A9E" w:rsidRDefault="00FF5A9E" w:rsidP="00FF5A9E">
      <w:pPr>
        <w:shd w:val="clear" w:color="auto" w:fill="FFFFFF"/>
        <w:spacing w:after="120" w:line="240" w:lineRule="atLeast"/>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Вот образ женщины прекрасной,</w:t>
      </w:r>
      <w:r w:rsidRPr="00FF5A9E">
        <w:rPr>
          <w:rFonts w:ascii="Times New Roman" w:eastAsia="Times New Roman" w:hAnsi="Times New Roman" w:cs="Times New Roman"/>
          <w:color w:val="333333"/>
          <w:sz w:val="24"/>
          <w:szCs w:val="24"/>
        </w:rPr>
        <w:br/>
        <w:t>Всё совершенство красоты:</w:t>
      </w:r>
      <w:r w:rsidRPr="00FF5A9E">
        <w:rPr>
          <w:rFonts w:ascii="Times New Roman" w:eastAsia="Times New Roman" w:hAnsi="Times New Roman" w:cs="Times New Roman"/>
          <w:color w:val="333333"/>
          <w:sz w:val="24"/>
          <w:szCs w:val="24"/>
        </w:rPr>
        <w:br/>
        <w:t>В очах сияет гений ясный</w:t>
      </w:r>
      <w:proofErr w:type="gramStart"/>
      <w:r w:rsidRPr="00FF5A9E">
        <w:rPr>
          <w:rFonts w:ascii="Times New Roman" w:eastAsia="Times New Roman" w:hAnsi="Times New Roman" w:cs="Times New Roman"/>
          <w:color w:val="333333"/>
          <w:sz w:val="24"/>
          <w:szCs w:val="24"/>
        </w:rPr>
        <w:br/>
        <w:t>И</w:t>
      </w:r>
      <w:proofErr w:type="gramEnd"/>
      <w:r w:rsidRPr="00FF5A9E">
        <w:rPr>
          <w:rFonts w:ascii="Times New Roman" w:eastAsia="Times New Roman" w:hAnsi="Times New Roman" w:cs="Times New Roman"/>
          <w:color w:val="333333"/>
          <w:sz w:val="24"/>
          <w:szCs w:val="24"/>
        </w:rPr>
        <w:t xml:space="preserve"> вдохновение мечты.</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Александра Андреевна Фукс хозяйка гостеприимного дома и жена профессора Казанского университета и известного в городе врача была племянницей Гаврилы Петровича Каменева (1772-1803) родоначальника нового направления в литературе предромантизма. С его именем связано зарождение баллады в русской литературе. Его “</w:t>
      </w:r>
      <w:proofErr w:type="spellStart"/>
      <w:r w:rsidRPr="00FF5A9E">
        <w:rPr>
          <w:rFonts w:ascii="Times New Roman" w:eastAsia="Times New Roman" w:hAnsi="Times New Roman" w:cs="Times New Roman"/>
          <w:color w:val="333333"/>
          <w:sz w:val="24"/>
          <w:szCs w:val="24"/>
        </w:rPr>
        <w:t>Громовал</w:t>
      </w:r>
      <w:proofErr w:type="spellEnd"/>
      <w:proofErr w:type="gramStart"/>
      <w:r w:rsidRPr="00FF5A9E">
        <w:rPr>
          <w:rFonts w:ascii="Times New Roman" w:eastAsia="Times New Roman" w:hAnsi="Times New Roman" w:cs="Times New Roman"/>
          <w:color w:val="333333"/>
          <w:sz w:val="24"/>
          <w:szCs w:val="24"/>
        </w:rPr>
        <w:t>”-</w:t>
      </w:r>
      <w:proofErr w:type="gramEnd"/>
      <w:r w:rsidRPr="00FF5A9E">
        <w:rPr>
          <w:rFonts w:ascii="Times New Roman" w:eastAsia="Times New Roman" w:hAnsi="Times New Roman" w:cs="Times New Roman"/>
          <w:color w:val="333333"/>
          <w:sz w:val="24"/>
          <w:szCs w:val="24"/>
        </w:rPr>
        <w:t>одна из первых русских баллад. Во время посещения дома Фукса А.С.Пушкин сказал о нём: “Этот человек достоин был уважения: он первый в России осмелился отступить от классицизма”.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Яркой страницей биографии гениального русского писателя Льва Николаевича Толстого был казанский период (1841-1848 годы). Дед писателя</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 xml:space="preserve"> Илья Андреевич Толстой был казанским губернатором в 1815-1820гг. После смерти родителей детей Николая Ильича взяла на воспитание его сестра Пелагея Ильинична Юшкова и привезла в Казань. Здесь они получили образование: Н</w:t>
      </w:r>
      <w:proofErr w:type="gramStart"/>
      <w:r w:rsidRPr="00FF5A9E">
        <w:rPr>
          <w:rFonts w:ascii="Times New Roman" w:eastAsia="Times New Roman" w:hAnsi="Times New Roman" w:cs="Times New Roman"/>
          <w:color w:val="333333"/>
          <w:sz w:val="24"/>
          <w:szCs w:val="24"/>
        </w:rPr>
        <w:t>:и</w:t>
      </w:r>
      <w:proofErr w:type="gramEnd"/>
      <w:r w:rsidRPr="00FF5A9E">
        <w:rPr>
          <w:rFonts w:ascii="Times New Roman" w:eastAsia="Times New Roman" w:hAnsi="Times New Roman" w:cs="Times New Roman"/>
          <w:color w:val="333333"/>
          <w:sz w:val="24"/>
          <w:szCs w:val="24"/>
        </w:rPr>
        <w:t xml:space="preserve">колай, Сергей и Дмитрий закончили университет, Мария- </w:t>
      </w:r>
      <w:proofErr w:type="spellStart"/>
      <w:r w:rsidRPr="00FF5A9E">
        <w:rPr>
          <w:rFonts w:ascii="Times New Roman" w:eastAsia="Times New Roman" w:hAnsi="Times New Roman" w:cs="Times New Roman"/>
          <w:color w:val="333333"/>
          <w:sz w:val="24"/>
          <w:szCs w:val="24"/>
        </w:rPr>
        <w:t>Родионовский</w:t>
      </w:r>
      <w:proofErr w:type="spellEnd"/>
      <w:r w:rsidRPr="00FF5A9E">
        <w:rPr>
          <w:rFonts w:ascii="Times New Roman" w:eastAsia="Times New Roman" w:hAnsi="Times New Roman" w:cs="Times New Roman"/>
          <w:color w:val="333333"/>
          <w:sz w:val="24"/>
          <w:szCs w:val="24"/>
        </w:rPr>
        <w:t xml:space="preserve"> институт благородных девиц. В 1844г. Лев Толстой поступил в университет на арабо-турецкий “разряд”, но, не окончив курса в 1847г. уехал в Ясную Поляну. В 1845г. Лев вместе с братом Сергеем участвовали в двух благотворительных спектаклях в пользу приюта.</w:t>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color w:val="333333"/>
          <w:sz w:val="24"/>
          <w:szCs w:val="24"/>
        </w:rPr>
        <w:t>В 1834 г. в Казани побывал замечательный русский писатель</w:t>
      </w:r>
      <w:proofErr w:type="gramStart"/>
      <w:r w:rsidRPr="00FF5A9E">
        <w:rPr>
          <w:rFonts w:ascii="Times New Roman" w:eastAsia="Times New Roman" w:hAnsi="Times New Roman" w:cs="Times New Roman"/>
          <w:color w:val="333333"/>
          <w:sz w:val="24"/>
          <w:szCs w:val="24"/>
        </w:rPr>
        <w:t xml:space="preserve"> ,</w:t>
      </w:r>
      <w:proofErr w:type="gramEnd"/>
      <w:r w:rsidRPr="00FF5A9E">
        <w:rPr>
          <w:rFonts w:ascii="Times New Roman" w:eastAsia="Times New Roman" w:hAnsi="Times New Roman" w:cs="Times New Roman"/>
          <w:color w:val="333333"/>
          <w:sz w:val="24"/>
          <w:szCs w:val="24"/>
        </w:rPr>
        <w:t xml:space="preserve"> автор знаменитых романов “Обломов”, “Обрыв”, путевых очерков “Фрегат “Паллада” Иван Александрович Гончаров (1812-1891). После окончания Московского университета он возвращался на родину в Симбирск и всего на один день остановился в Казани. Он побывал в Кремле, во дворе Казанского университета, где ещё стоял памятник Г.Державину. Но город не произвёл на него благоприятного впечатления, он назвал его улицы “горбатыми”.</w:t>
      </w:r>
    </w:p>
    <w:p w:rsid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color w:val="333333"/>
          <w:sz w:val="24"/>
          <w:szCs w:val="24"/>
        </w:rPr>
        <w:t xml:space="preserve">Татарскому историку, философу, просветителю </w:t>
      </w:r>
      <w:proofErr w:type="spellStart"/>
      <w:r w:rsidRPr="00FF5A9E">
        <w:rPr>
          <w:rFonts w:ascii="Times New Roman" w:eastAsia="Times New Roman" w:hAnsi="Times New Roman" w:cs="Times New Roman"/>
          <w:color w:val="333333"/>
          <w:sz w:val="24"/>
          <w:szCs w:val="24"/>
        </w:rPr>
        <w:t>Марджани</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Багаутдинову</w:t>
      </w:r>
      <w:proofErr w:type="spellEnd"/>
      <w:r w:rsidRPr="00FF5A9E">
        <w:rPr>
          <w:rFonts w:ascii="Times New Roman" w:eastAsia="Times New Roman" w:hAnsi="Times New Roman" w:cs="Times New Roman"/>
          <w:color w:val="333333"/>
          <w:sz w:val="24"/>
          <w:szCs w:val="24"/>
        </w:rPr>
        <w:t xml:space="preserve">) </w:t>
      </w:r>
      <w:proofErr w:type="spellStart"/>
      <w:r w:rsidRPr="00FF5A9E">
        <w:rPr>
          <w:rFonts w:ascii="Times New Roman" w:eastAsia="Times New Roman" w:hAnsi="Times New Roman" w:cs="Times New Roman"/>
          <w:color w:val="333333"/>
          <w:sz w:val="24"/>
          <w:szCs w:val="24"/>
        </w:rPr>
        <w:t>Шигабуддину</w:t>
      </w:r>
      <w:proofErr w:type="spellEnd"/>
      <w:r w:rsidRPr="00FF5A9E">
        <w:rPr>
          <w:rFonts w:ascii="Times New Roman" w:eastAsia="Times New Roman" w:hAnsi="Times New Roman" w:cs="Times New Roman"/>
          <w:color w:val="333333"/>
          <w:sz w:val="24"/>
          <w:szCs w:val="24"/>
        </w:rPr>
        <w:t xml:space="preserve"> (1818-1889), уроженцу деревни </w:t>
      </w:r>
      <w:proofErr w:type="spellStart"/>
      <w:r w:rsidRPr="00FF5A9E">
        <w:rPr>
          <w:rFonts w:ascii="Times New Roman" w:eastAsia="Times New Roman" w:hAnsi="Times New Roman" w:cs="Times New Roman"/>
          <w:color w:val="333333"/>
          <w:sz w:val="24"/>
          <w:szCs w:val="24"/>
        </w:rPr>
        <w:t>Япанчи</w:t>
      </w:r>
      <w:proofErr w:type="spellEnd"/>
      <w:r w:rsidRPr="00FF5A9E">
        <w:rPr>
          <w:rFonts w:ascii="Times New Roman" w:eastAsia="Times New Roman" w:hAnsi="Times New Roman" w:cs="Times New Roman"/>
          <w:color w:val="333333"/>
          <w:sz w:val="24"/>
          <w:szCs w:val="24"/>
        </w:rPr>
        <w:t xml:space="preserve"> Арского района, вернувшемуся в Казань в 1849г</w:t>
      </w:r>
      <w:proofErr w:type="gramStart"/>
      <w:r w:rsidRPr="00FF5A9E">
        <w:rPr>
          <w:rFonts w:ascii="Times New Roman" w:eastAsia="Times New Roman" w:hAnsi="Times New Roman" w:cs="Times New Roman"/>
          <w:color w:val="333333"/>
          <w:sz w:val="24"/>
          <w:szCs w:val="24"/>
        </w:rPr>
        <w:t>.и</w:t>
      </w:r>
      <w:proofErr w:type="gramEnd"/>
      <w:r w:rsidRPr="00FF5A9E">
        <w:rPr>
          <w:rFonts w:ascii="Times New Roman" w:eastAsia="Times New Roman" w:hAnsi="Times New Roman" w:cs="Times New Roman"/>
          <w:color w:val="333333"/>
          <w:sz w:val="24"/>
          <w:szCs w:val="24"/>
        </w:rPr>
        <w:t xml:space="preserve">з Бухары, где он получал образование, принадлежат слова: “Необходимо знать три вещи: язык, письмо и законы государства, где живёшь...” </w:t>
      </w:r>
      <w:proofErr w:type="spellStart"/>
      <w:r w:rsidRPr="00FF5A9E">
        <w:rPr>
          <w:rFonts w:ascii="Times New Roman" w:eastAsia="Times New Roman" w:hAnsi="Times New Roman" w:cs="Times New Roman"/>
          <w:color w:val="333333"/>
          <w:sz w:val="24"/>
          <w:szCs w:val="24"/>
        </w:rPr>
        <w:t>Марджани</w:t>
      </w:r>
      <w:proofErr w:type="spellEnd"/>
      <w:r w:rsidRPr="00FF5A9E">
        <w:rPr>
          <w:rFonts w:ascii="Times New Roman" w:eastAsia="Times New Roman" w:hAnsi="Times New Roman" w:cs="Times New Roman"/>
          <w:color w:val="333333"/>
          <w:sz w:val="24"/>
          <w:szCs w:val="24"/>
        </w:rPr>
        <w:t xml:space="preserve"> 40 лет был имамом Соборной (</w:t>
      </w:r>
      <w:proofErr w:type="spellStart"/>
      <w:r w:rsidRPr="00FF5A9E">
        <w:rPr>
          <w:rFonts w:ascii="Times New Roman" w:eastAsia="Times New Roman" w:hAnsi="Times New Roman" w:cs="Times New Roman"/>
          <w:color w:val="333333"/>
          <w:sz w:val="24"/>
          <w:szCs w:val="24"/>
        </w:rPr>
        <w:t>Юнусовской</w:t>
      </w:r>
      <w:proofErr w:type="spellEnd"/>
      <w:r w:rsidRPr="00FF5A9E">
        <w:rPr>
          <w:rFonts w:ascii="Times New Roman" w:eastAsia="Times New Roman" w:hAnsi="Times New Roman" w:cs="Times New Roman"/>
          <w:color w:val="333333"/>
          <w:sz w:val="24"/>
          <w:szCs w:val="24"/>
        </w:rPr>
        <w:t xml:space="preserve"> </w:t>
      </w:r>
      <w:proofErr w:type="gramStart"/>
      <w:r w:rsidRPr="00FF5A9E">
        <w:rPr>
          <w:rFonts w:ascii="Times New Roman" w:eastAsia="Times New Roman" w:hAnsi="Times New Roman" w:cs="Times New Roman"/>
          <w:color w:val="333333"/>
          <w:sz w:val="24"/>
          <w:szCs w:val="24"/>
        </w:rPr>
        <w:t>)м</w:t>
      </w:r>
      <w:proofErr w:type="gramEnd"/>
      <w:r w:rsidRPr="00FF5A9E">
        <w:rPr>
          <w:rFonts w:ascii="Times New Roman" w:eastAsia="Times New Roman" w:hAnsi="Times New Roman" w:cs="Times New Roman"/>
          <w:color w:val="333333"/>
          <w:sz w:val="24"/>
          <w:szCs w:val="24"/>
        </w:rPr>
        <w:t>ечети, где открыл медресе, которое носило его имя. Преподавал в Татарской учительской школе, издал многотомную историю мусульманского Востока и его деятелей. Переписывался со знаменитым Шамилем. Его перу принадлежат около тридцати работ, которые знали в Турции, Иране, Сирии, Египте, Индии. Его автобиография и портрет были запрошены Лондонским издательством энциклопедий.</w:t>
      </w:r>
    </w:p>
    <w:p w:rsidR="001F0E64" w:rsidRPr="00FF5A9E" w:rsidRDefault="001F0E64" w:rsidP="00FF5A9E">
      <w:pPr>
        <w:shd w:val="clear" w:color="auto" w:fill="FFFFFF"/>
        <w:spacing w:after="135" w:line="240" w:lineRule="auto"/>
        <w:rPr>
          <w:rFonts w:ascii="Times New Roman" w:eastAsia="Times New Roman" w:hAnsi="Times New Roman" w:cs="Times New Roman"/>
          <w:color w:val="333333"/>
          <w:sz w:val="24"/>
          <w:szCs w:val="24"/>
          <w:lang w:val="tt-RU"/>
        </w:rPr>
      </w:pPr>
    </w:p>
    <w:p w:rsidR="00FF5A9E" w:rsidRPr="00FF5A9E" w:rsidRDefault="00FF5A9E" w:rsidP="00FF5A9E">
      <w:pPr>
        <w:shd w:val="clear" w:color="auto" w:fill="FFFFFF"/>
        <w:spacing w:after="135" w:line="240" w:lineRule="auto"/>
        <w:jc w:val="center"/>
        <w:rPr>
          <w:rFonts w:ascii="Times New Roman" w:eastAsia="Times New Roman" w:hAnsi="Times New Roman" w:cs="Times New Roman"/>
          <w:color w:val="333333"/>
          <w:sz w:val="24"/>
          <w:szCs w:val="24"/>
        </w:rPr>
      </w:pPr>
      <w:r w:rsidRPr="00FF5A9E">
        <w:rPr>
          <w:rFonts w:ascii="Times New Roman" w:eastAsia="Times New Roman" w:hAnsi="Times New Roman" w:cs="Times New Roman"/>
          <w:noProof/>
          <w:color w:val="333333"/>
          <w:sz w:val="24"/>
          <w:szCs w:val="24"/>
        </w:rPr>
        <w:drawing>
          <wp:inline distT="0" distB="0" distL="0" distR="0">
            <wp:extent cx="1533525" cy="2409825"/>
            <wp:effectExtent l="19050" t="0" r="9525" b="0"/>
            <wp:docPr id="1" name="Рисунок 1" descr="https://urok.1sept.ru/%D1%81%D1%82%D0%B0%D1%82%D1%8C%D0%B8/661046/Image11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rok.1sept.ru/%D1%81%D1%82%D0%B0%D1%82%D1%8C%D0%B8/661046/Image1112.gif"/>
                    <pic:cNvPicPr>
                      <a:picLocks noChangeAspect="1" noChangeArrowheads="1"/>
                    </pic:cNvPicPr>
                  </pic:nvPicPr>
                  <pic:blipFill>
                    <a:blip r:embed="rId5"/>
                    <a:srcRect/>
                    <a:stretch>
                      <a:fillRect/>
                    </a:stretch>
                  </pic:blipFill>
                  <pic:spPr bwMode="auto">
                    <a:xfrm>
                      <a:off x="0" y="0"/>
                      <a:ext cx="1533525" cy="2409825"/>
                    </a:xfrm>
                    <a:prstGeom prst="rect">
                      <a:avLst/>
                    </a:prstGeom>
                    <a:noFill/>
                    <a:ln w="9525">
                      <a:noFill/>
                      <a:miter lim="800000"/>
                      <a:headEnd/>
                      <a:tailEnd/>
                    </a:ln>
                  </pic:spPr>
                </pic:pic>
              </a:graphicData>
            </a:graphic>
          </wp:inline>
        </w:drawing>
      </w:r>
    </w:p>
    <w:p w:rsidR="00FF5A9E" w:rsidRPr="00FF5A9E" w:rsidRDefault="00FF5A9E" w:rsidP="00FF5A9E">
      <w:pPr>
        <w:shd w:val="clear" w:color="auto" w:fill="FFFFFF"/>
        <w:spacing w:after="135" w:line="240" w:lineRule="auto"/>
        <w:rPr>
          <w:rFonts w:ascii="Times New Roman" w:eastAsia="Times New Roman" w:hAnsi="Times New Roman" w:cs="Times New Roman"/>
          <w:color w:val="333333"/>
          <w:sz w:val="24"/>
          <w:szCs w:val="24"/>
        </w:rPr>
      </w:pPr>
      <w:r w:rsidRPr="00FF5A9E">
        <w:rPr>
          <w:rFonts w:ascii="Times New Roman" w:eastAsia="Times New Roman" w:hAnsi="Times New Roman" w:cs="Times New Roman"/>
          <w:b/>
          <w:bCs/>
          <w:color w:val="333333"/>
          <w:sz w:val="24"/>
          <w:szCs w:val="24"/>
        </w:rPr>
        <w:t>Казань глазами современников.</w:t>
      </w:r>
    </w:p>
    <w:p w:rsidR="00FF5A9E" w:rsidRDefault="00FF5A9E" w:rsidP="00FF5A9E">
      <w:pPr>
        <w:shd w:val="clear" w:color="auto" w:fill="FFFFFF"/>
        <w:spacing w:after="135" w:line="240" w:lineRule="auto"/>
        <w:rPr>
          <w:rFonts w:ascii="Times New Roman" w:eastAsia="Times New Roman" w:hAnsi="Times New Roman" w:cs="Times New Roman"/>
          <w:color w:val="333333"/>
          <w:sz w:val="24"/>
          <w:szCs w:val="24"/>
          <w:lang w:val="tt-RU"/>
        </w:rPr>
      </w:pPr>
      <w:r w:rsidRPr="00FF5A9E">
        <w:rPr>
          <w:rFonts w:ascii="Times New Roman" w:eastAsia="Times New Roman" w:hAnsi="Times New Roman" w:cs="Times New Roman"/>
          <w:color w:val="333333"/>
          <w:sz w:val="24"/>
          <w:szCs w:val="24"/>
        </w:rPr>
        <w:t xml:space="preserve">Казань всегда производила сильное впечатление на современников. Её называли татарским Римом. Англичанин </w:t>
      </w:r>
      <w:proofErr w:type="spellStart"/>
      <w:r w:rsidRPr="00FF5A9E">
        <w:rPr>
          <w:rFonts w:ascii="Times New Roman" w:eastAsia="Times New Roman" w:hAnsi="Times New Roman" w:cs="Times New Roman"/>
          <w:color w:val="333333"/>
          <w:sz w:val="24"/>
          <w:szCs w:val="24"/>
        </w:rPr>
        <w:t>Гельмерсен</w:t>
      </w:r>
      <w:proofErr w:type="spellEnd"/>
      <w:r w:rsidRPr="00FF5A9E">
        <w:rPr>
          <w:rFonts w:ascii="Times New Roman" w:eastAsia="Times New Roman" w:hAnsi="Times New Roman" w:cs="Times New Roman"/>
          <w:color w:val="333333"/>
          <w:sz w:val="24"/>
          <w:szCs w:val="24"/>
        </w:rPr>
        <w:t xml:space="preserve"> в 1833г. даже после страшного пожара, в очередной раз уничтожившего полгорода, считал, что “</w:t>
      </w:r>
      <w:proofErr w:type="gramStart"/>
      <w:r w:rsidRPr="00FF5A9E">
        <w:rPr>
          <w:rFonts w:ascii="Times New Roman" w:eastAsia="Times New Roman" w:hAnsi="Times New Roman" w:cs="Times New Roman"/>
          <w:color w:val="333333"/>
          <w:sz w:val="24"/>
          <w:szCs w:val="24"/>
        </w:rPr>
        <w:t>Казань</w:t>
      </w:r>
      <w:proofErr w:type="gramEnd"/>
      <w:r w:rsidRPr="00FF5A9E">
        <w:rPr>
          <w:rFonts w:ascii="Times New Roman" w:eastAsia="Times New Roman" w:hAnsi="Times New Roman" w:cs="Times New Roman"/>
          <w:color w:val="333333"/>
          <w:sz w:val="24"/>
          <w:szCs w:val="24"/>
        </w:rPr>
        <w:t xml:space="preserve"> бесспорно принадлежит к наилучше построенным городам России”. Существовала поговорка: “Казань - городок - Москвы уголок”. “Я не знаю другого города на свете, где бы гостеприимство было более распространено и было бы притом явлением обычным, чем в Казани”- писал уроженец Лондона Эдуард </w:t>
      </w:r>
      <w:proofErr w:type="spellStart"/>
      <w:r w:rsidRPr="00FF5A9E">
        <w:rPr>
          <w:rFonts w:ascii="Times New Roman" w:eastAsia="Times New Roman" w:hAnsi="Times New Roman" w:cs="Times New Roman"/>
          <w:color w:val="333333"/>
          <w:sz w:val="24"/>
          <w:szCs w:val="24"/>
        </w:rPr>
        <w:t>Турнерелли</w:t>
      </w:r>
      <w:proofErr w:type="spellEnd"/>
      <w:r w:rsidRPr="00FF5A9E">
        <w:rPr>
          <w:rFonts w:ascii="Times New Roman" w:eastAsia="Times New Roman" w:hAnsi="Times New Roman" w:cs="Times New Roman"/>
          <w:color w:val="333333"/>
          <w:sz w:val="24"/>
          <w:szCs w:val="24"/>
        </w:rPr>
        <w:t xml:space="preserve"> в книге “Казань и её обитатели”</w:t>
      </w:r>
      <w:r w:rsidR="001F0E64">
        <w:rPr>
          <w:rFonts w:ascii="Times New Roman" w:eastAsia="Times New Roman" w:hAnsi="Times New Roman" w:cs="Times New Roman"/>
          <w:color w:val="333333"/>
          <w:sz w:val="24"/>
          <w:szCs w:val="24"/>
          <w:lang w:val="tt-RU"/>
        </w:rPr>
        <w:t xml:space="preserve">. </w:t>
      </w:r>
    </w:p>
    <w:p w:rsidR="001F0E64" w:rsidRDefault="001F0E64" w:rsidP="00FF5A9E">
      <w:pPr>
        <w:shd w:val="clear" w:color="auto" w:fill="FFFFFF"/>
        <w:spacing w:after="135" w:line="240" w:lineRule="auto"/>
        <w:rPr>
          <w:rFonts w:ascii="Times New Roman" w:eastAsia="Times New Roman" w:hAnsi="Times New Roman" w:cs="Times New Roman"/>
          <w:color w:val="333333"/>
          <w:sz w:val="24"/>
          <w:szCs w:val="24"/>
          <w:lang w:val="tt-RU"/>
        </w:rPr>
      </w:pPr>
    </w:p>
    <w:p w:rsidR="001F0E64" w:rsidRDefault="001F0E64" w:rsidP="00FF5A9E">
      <w:pPr>
        <w:shd w:val="clear" w:color="auto" w:fill="FFFFFF"/>
        <w:spacing w:after="135" w:line="240" w:lineRule="auto"/>
        <w:rPr>
          <w:rFonts w:ascii="Times New Roman" w:eastAsia="Times New Roman" w:hAnsi="Times New Roman" w:cs="Times New Roman"/>
          <w:color w:val="333333"/>
          <w:sz w:val="24"/>
          <w:szCs w:val="24"/>
          <w:lang w:val="tt-RU"/>
        </w:rPr>
      </w:pPr>
    </w:p>
    <w:p w:rsidR="001F0E64" w:rsidRPr="000F0D64" w:rsidRDefault="001F0E64" w:rsidP="001F0E64">
      <w:pPr>
        <w:rPr>
          <w:rFonts w:ascii="Times New Roman" w:hAnsi="Times New Roman" w:cs="Times New Roman"/>
          <w:sz w:val="28"/>
          <w:szCs w:val="28"/>
        </w:rPr>
      </w:pPr>
      <w:r w:rsidRPr="00681F39">
        <w:rPr>
          <w:rFonts w:ascii="Times New Roman" w:hAnsi="Times New Roman" w:cs="Times New Roman"/>
          <w:sz w:val="28"/>
          <w:szCs w:val="28"/>
          <w:lang w:val="tt-RU"/>
        </w:rPr>
        <w:t xml:space="preserve">Ватсап номеры 8 986 717 4259                             Майл: </w:t>
      </w:r>
      <w:r w:rsidRPr="00581BBE">
        <w:rPr>
          <w:rFonts w:ascii="Times New Roman" w:hAnsi="Times New Roman" w:cs="Times New Roman"/>
          <w:sz w:val="28"/>
          <w:szCs w:val="28"/>
        </w:rPr>
        <w:t>zulfira69@</w:t>
      </w:r>
      <w:proofErr w:type="spellStart"/>
      <w:r w:rsidRPr="00581BBE">
        <w:rPr>
          <w:rFonts w:ascii="Times New Roman" w:hAnsi="Times New Roman" w:cs="Times New Roman"/>
          <w:sz w:val="28"/>
          <w:szCs w:val="28"/>
          <w:lang w:val="en-US"/>
        </w:rPr>
        <w:t>bk</w:t>
      </w:r>
      <w:proofErr w:type="spellEnd"/>
      <w:r w:rsidRPr="00581BBE">
        <w:rPr>
          <w:rFonts w:ascii="Times New Roman" w:hAnsi="Times New Roman" w:cs="Times New Roman"/>
          <w:sz w:val="28"/>
          <w:szCs w:val="28"/>
          <w:lang w:val="tt-RU"/>
        </w:rPr>
        <w:t>.</w:t>
      </w:r>
      <w:proofErr w:type="spellStart"/>
      <w:r w:rsidRPr="00581BBE">
        <w:rPr>
          <w:rFonts w:ascii="Times New Roman" w:hAnsi="Times New Roman" w:cs="Times New Roman"/>
          <w:sz w:val="28"/>
          <w:szCs w:val="28"/>
          <w:lang w:val="en-US"/>
        </w:rPr>
        <w:t>ru</w:t>
      </w:r>
      <w:proofErr w:type="spellEnd"/>
    </w:p>
    <w:p w:rsidR="001F0E64" w:rsidRPr="001F0E64" w:rsidRDefault="001F0E64" w:rsidP="00FF5A9E">
      <w:pPr>
        <w:shd w:val="clear" w:color="auto" w:fill="FFFFFF"/>
        <w:spacing w:after="135" w:line="240" w:lineRule="auto"/>
        <w:rPr>
          <w:rFonts w:ascii="Times New Roman" w:eastAsia="Times New Roman" w:hAnsi="Times New Roman" w:cs="Times New Roman"/>
          <w:color w:val="333333"/>
          <w:sz w:val="24"/>
          <w:szCs w:val="24"/>
        </w:rPr>
      </w:pPr>
    </w:p>
    <w:p w:rsidR="001F0E64" w:rsidRDefault="001F0E64" w:rsidP="00FF5A9E">
      <w:pPr>
        <w:shd w:val="clear" w:color="auto" w:fill="FFFFFF"/>
        <w:spacing w:after="135" w:line="240" w:lineRule="auto"/>
        <w:rPr>
          <w:rFonts w:ascii="Times New Roman" w:eastAsia="Times New Roman" w:hAnsi="Times New Roman" w:cs="Times New Roman"/>
          <w:color w:val="333333"/>
          <w:sz w:val="24"/>
          <w:szCs w:val="24"/>
          <w:lang w:val="tt-RU"/>
        </w:rPr>
      </w:pP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Узегезнен өлешне укыйсыз. Истә калдырасыз. Видео звонок аша тиз тиз генә сөйлисез.</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Дәрес .9.20 дә башлана. Димәк .9.22 дә Айгиз</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 xml:space="preserve">                                                      9.25</w:t>
      </w:r>
      <w:r w:rsidR="00530D7C" w:rsidRPr="005D6A84">
        <w:rPr>
          <w:rFonts w:ascii="Times New Roman" w:eastAsia="Times New Roman" w:hAnsi="Times New Roman" w:cs="Times New Roman"/>
          <w:sz w:val="28"/>
          <w:szCs w:val="28"/>
          <w:lang w:val="tt-RU"/>
        </w:rPr>
        <w:t xml:space="preserve"> тә</w:t>
      </w:r>
      <w:r w:rsidRPr="005D6A84">
        <w:rPr>
          <w:rFonts w:ascii="Times New Roman" w:eastAsia="Times New Roman" w:hAnsi="Times New Roman" w:cs="Times New Roman"/>
          <w:sz w:val="28"/>
          <w:szCs w:val="28"/>
          <w:lang w:val="tt-RU"/>
        </w:rPr>
        <w:t xml:space="preserve"> Ләлә</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 xml:space="preserve">                                                      9.30</w:t>
      </w:r>
      <w:r w:rsidR="00530D7C" w:rsidRPr="005D6A84">
        <w:rPr>
          <w:rFonts w:ascii="Times New Roman" w:eastAsia="Times New Roman" w:hAnsi="Times New Roman" w:cs="Times New Roman"/>
          <w:sz w:val="28"/>
          <w:szCs w:val="28"/>
          <w:lang w:val="tt-RU"/>
        </w:rPr>
        <w:t xml:space="preserve"> да</w:t>
      </w:r>
      <w:r w:rsidRPr="005D6A84">
        <w:rPr>
          <w:rFonts w:ascii="Times New Roman" w:eastAsia="Times New Roman" w:hAnsi="Times New Roman" w:cs="Times New Roman"/>
          <w:sz w:val="28"/>
          <w:szCs w:val="28"/>
          <w:lang w:val="tt-RU"/>
        </w:rPr>
        <w:t xml:space="preserve"> Ләйлә</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 xml:space="preserve">                                                       9.35</w:t>
      </w:r>
      <w:r w:rsidR="00530D7C" w:rsidRPr="005D6A84">
        <w:rPr>
          <w:rFonts w:ascii="Times New Roman" w:eastAsia="Times New Roman" w:hAnsi="Times New Roman" w:cs="Times New Roman"/>
          <w:sz w:val="28"/>
          <w:szCs w:val="28"/>
          <w:lang w:val="tt-RU"/>
        </w:rPr>
        <w:t xml:space="preserve"> тә</w:t>
      </w:r>
      <w:r w:rsidRPr="005D6A84">
        <w:rPr>
          <w:rFonts w:ascii="Times New Roman" w:eastAsia="Times New Roman" w:hAnsi="Times New Roman" w:cs="Times New Roman"/>
          <w:sz w:val="28"/>
          <w:szCs w:val="28"/>
          <w:lang w:val="tt-RU"/>
        </w:rPr>
        <w:t xml:space="preserve"> Рияз</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 xml:space="preserve">                                                      9.40</w:t>
      </w:r>
      <w:r w:rsidR="00530D7C" w:rsidRPr="005D6A84">
        <w:rPr>
          <w:rFonts w:ascii="Times New Roman" w:eastAsia="Times New Roman" w:hAnsi="Times New Roman" w:cs="Times New Roman"/>
          <w:sz w:val="28"/>
          <w:szCs w:val="28"/>
          <w:lang w:val="tt-RU"/>
        </w:rPr>
        <w:t xml:space="preserve"> та</w:t>
      </w:r>
      <w:r w:rsidRPr="005D6A84">
        <w:rPr>
          <w:rFonts w:ascii="Times New Roman" w:eastAsia="Times New Roman" w:hAnsi="Times New Roman" w:cs="Times New Roman"/>
          <w:sz w:val="28"/>
          <w:szCs w:val="28"/>
          <w:lang w:val="tt-RU"/>
        </w:rPr>
        <w:t xml:space="preserve"> Голинә</w:t>
      </w:r>
    </w:p>
    <w:p w:rsidR="001F0E64" w:rsidRPr="005D6A84" w:rsidRDefault="001F0E64" w:rsidP="00FF5A9E">
      <w:pPr>
        <w:shd w:val="clear" w:color="auto" w:fill="FFFFFF"/>
        <w:spacing w:after="135" w:line="240" w:lineRule="auto"/>
        <w:rPr>
          <w:rFonts w:ascii="Times New Roman" w:eastAsia="Times New Roman" w:hAnsi="Times New Roman" w:cs="Times New Roman"/>
          <w:sz w:val="28"/>
          <w:szCs w:val="28"/>
          <w:lang w:val="tt-RU"/>
        </w:rPr>
      </w:pPr>
      <w:r w:rsidRPr="005D6A84">
        <w:rPr>
          <w:rFonts w:ascii="Times New Roman" w:eastAsia="Times New Roman" w:hAnsi="Times New Roman" w:cs="Times New Roman"/>
          <w:sz w:val="28"/>
          <w:szCs w:val="28"/>
          <w:lang w:val="tt-RU"/>
        </w:rPr>
        <w:t xml:space="preserve">                                                      9.45 Рузил</w:t>
      </w:r>
    </w:p>
    <w:p w:rsidR="001F0E64" w:rsidRPr="00FF5A9E" w:rsidRDefault="001F0E64" w:rsidP="00FF5A9E">
      <w:pPr>
        <w:shd w:val="clear" w:color="auto" w:fill="FFFFFF"/>
        <w:spacing w:after="135" w:line="240" w:lineRule="auto"/>
        <w:rPr>
          <w:rFonts w:ascii="Times New Roman" w:eastAsia="Times New Roman" w:hAnsi="Times New Roman" w:cs="Times New Roman"/>
          <w:color w:val="333333"/>
          <w:sz w:val="24"/>
          <w:szCs w:val="24"/>
          <w:lang w:val="tt-RU"/>
        </w:rPr>
      </w:pPr>
      <w:r>
        <w:rPr>
          <w:rFonts w:ascii="Times New Roman" w:eastAsia="Times New Roman" w:hAnsi="Times New Roman" w:cs="Times New Roman"/>
          <w:color w:val="333333"/>
          <w:sz w:val="24"/>
          <w:szCs w:val="24"/>
          <w:lang w:val="tt-RU"/>
        </w:rPr>
        <w:t xml:space="preserve">                                                      </w:t>
      </w:r>
    </w:p>
    <w:p w:rsidR="00FF5A9E" w:rsidRPr="001F0E64" w:rsidRDefault="00FF5A9E">
      <w:pPr>
        <w:rPr>
          <w:rFonts w:ascii="Times New Roman" w:hAnsi="Times New Roman" w:cs="Times New Roman"/>
          <w:sz w:val="24"/>
          <w:szCs w:val="24"/>
          <w:lang w:val="tt-RU"/>
        </w:rPr>
      </w:pPr>
    </w:p>
    <w:sectPr w:rsidR="00FF5A9E" w:rsidRPr="001F0E64" w:rsidSect="003F63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A0862"/>
    <w:multiLevelType w:val="multilevel"/>
    <w:tmpl w:val="B190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C73917"/>
    <w:multiLevelType w:val="multilevel"/>
    <w:tmpl w:val="4D622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1B6CF1"/>
    <w:multiLevelType w:val="multilevel"/>
    <w:tmpl w:val="65F86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66865C1"/>
    <w:multiLevelType w:val="multilevel"/>
    <w:tmpl w:val="E620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CF1080"/>
    <w:rsid w:val="000B0B2C"/>
    <w:rsid w:val="001F0E64"/>
    <w:rsid w:val="003F63E7"/>
    <w:rsid w:val="004F537F"/>
    <w:rsid w:val="00530D7C"/>
    <w:rsid w:val="005D6A84"/>
    <w:rsid w:val="00CF1080"/>
    <w:rsid w:val="00FF5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3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F5A9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F5A9E"/>
    <w:rPr>
      <w:b/>
      <w:bCs/>
    </w:rPr>
  </w:style>
  <w:style w:type="paragraph" w:styleId="a5">
    <w:name w:val="Balloon Text"/>
    <w:basedOn w:val="a"/>
    <w:link w:val="a6"/>
    <w:uiPriority w:val="99"/>
    <w:semiHidden/>
    <w:unhideWhenUsed/>
    <w:rsid w:val="00FF5A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F5A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9102876">
      <w:bodyDiv w:val="1"/>
      <w:marLeft w:val="0"/>
      <w:marRight w:val="0"/>
      <w:marTop w:val="0"/>
      <w:marBottom w:val="0"/>
      <w:divBdr>
        <w:top w:val="none" w:sz="0" w:space="0" w:color="auto"/>
        <w:left w:val="none" w:sz="0" w:space="0" w:color="auto"/>
        <w:bottom w:val="none" w:sz="0" w:space="0" w:color="auto"/>
        <w:right w:val="none" w:sz="0" w:space="0" w:color="auto"/>
      </w:divBdr>
      <w:divsChild>
        <w:div w:id="1676612827">
          <w:marLeft w:val="0"/>
          <w:marRight w:val="0"/>
          <w:marTop w:val="0"/>
          <w:marBottom w:val="0"/>
          <w:divBdr>
            <w:top w:val="none" w:sz="0" w:space="0" w:color="auto"/>
            <w:left w:val="none" w:sz="0" w:space="0" w:color="auto"/>
            <w:bottom w:val="none" w:sz="0" w:space="0" w:color="auto"/>
            <w:right w:val="none" w:sz="0" w:space="0" w:color="auto"/>
          </w:divBdr>
          <w:divsChild>
            <w:div w:id="92222442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2551</Words>
  <Characters>14547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6</cp:revision>
  <dcterms:created xsi:type="dcterms:W3CDTF">2020-04-13T09:41:00Z</dcterms:created>
  <dcterms:modified xsi:type="dcterms:W3CDTF">2020-04-13T18:02:00Z</dcterms:modified>
</cp:coreProperties>
</file>